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5" w:rsidRDefault="00EE2665" w:rsidP="00EE2665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VÁLASZTÁSI SZABÁLYZAT</w:t>
      </w:r>
    </w:p>
    <w:p w:rsidR="00EE2665" w:rsidRDefault="00EE2665" w:rsidP="00EE2665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sz w:val="21"/>
          <w:szCs w:val="21"/>
        </w:rPr>
      </w:pPr>
    </w:p>
    <w:p w:rsidR="008B4349" w:rsidRPr="00EE2665" w:rsidRDefault="008B4349" w:rsidP="00EE2665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E66FC9">
      <w:pPr>
        <w:pStyle w:val="Norm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Általános rendelkezések</w:t>
      </w:r>
    </w:p>
    <w:p w:rsidR="00EE2665" w:rsidRPr="00EE2665" w:rsidRDefault="00EE2665" w:rsidP="00EE2665">
      <w:pPr>
        <w:pStyle w:val="NormlWeb"/>
        <w:numPr>
          <w:ilvl w:val="0"/>
          <w:numId w:val="2"/>
        </w:numPr>
        <w:shd w:val="clear" w:color="auto" w:fill="FFFFFF"/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</w:t>
      </w:r>
      <w:r>
        <w:rPr>
          <w:rFonts w:ascii="inherit" w:hAnsi="inherit" w:cs="Arial"/>
          <w:sz w:val="21"/>
          <w:szCs w:val="21"/>
        </w:rPr>
        <w:t>Magyar Galamb- és Kisállattenyésztők Országos Szövetségének (továbbiakban szövetség)</w:t>
      </w:r>
      <w:r w:rsidRPr="00EE2665">
        <w:rPr>
          <w:rFonts w:ascii="inherit" w:hAnsi="inherit" w:cs="Arial"/>
          <w:sz w:val="21"/>
          <w:szCs w:val="21"/>
        </w:rPr>
        <w:t xml:space="preserve"> Alapszabályában foglaltak szerint a</w:t>
      </w:r>
      <w:r w:rsidR="004D68E2">
        <w:rPr>
          <w:rFonts w:ascii="inherit" w:hAnsi="inherit" w:cs="Arial"/>
          <w:sz w:val="21"/>
          <w:szCs w:val="21"/>
        </w:rPr>
        <w:t xml:space="preserve"> szövetség </w:t>
      </w:r>
      <w:r>
        <w:rPr>
          <w:rFonts w:ascii="inherit" w:hAnsi="inherit" w:cs="Arial"/>
          <w:sz w:val="21"/>
          <w:szCs w:val="21"/>
        </w:rPr>
        <w:t>legfőbb szerve a taggyűlés. A tag</w:t>
      </w:r>
      <w:r w:rsidRPr="00EE2665">
        <w:rPr>
          <w:rFonts w:ascii="inherit" w:hAnsi="inherit" w:cs="Arial"/>
          <w:sz w:val="21"/>
          <w:szCs w:val="21"/>
        </w:rPr>
        <w:t>gyűlés kizá</w:t>
      </w:r>
      <w:r>
        <w:rPr>
          <w:rFonts w:ascii="inherit" w:hAnsi="inherit" w:cs="Arial"/>
          <w:sz w:val="21"/>
          <w:szCs w:val="21"/>
        </w:rPr>
        <w:t xml:space="preserve">rólagos hatáskörébe tartozik a szövetség </w:t>
      </w:r>
      <w:r w:rsidRPr="00EE2665">
        <w:rPr>
          <w:rFonts w:ascii="inherit" w:hAnsi="inherit" w:cs="Arial"/>
          <w:sz w:val="21"/>
          <w:szCs w:val="21"/>
        </w:rPr>
        <w:t xml:space="preserve">elnökének, </w:t>
      </w:r>
      <w:r>
        <w:rPr>
          <w:rFonts w:ascii="inherit" w:hAnsi="inherit" w:cs="Arial"/>
          <w:sz w:val="21"/>
          <w:szCs w:val="21"/>
        </w:rPr>
        <w:t>gazdasági alelnökének, szakmai alelnökének</w:t>
      </w:r>
      <w:r w:rsidRPr="00EE2665">
        <w:rPr>
          <w:rFonts w:ascii="inherit" w:hAnsi="inherit" w:cs="Arial"/>
          <w:sz w:val="21"/>
          <w:szCs w:val="21"/>
        </w:rPr>
        <w:t>, elnökségi tagjainak, az Alapszabályban felsorolt bizottságok elnökeinek, a felügyelő</w:t>
      </w:r>
      <w:r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és az etikai bizottság tagjainak (a továbbiakban együtt: tisztségviselők) megválasztása.</w:t>
      </w:r>
    </w:p>
    <w:p w:rsidR="00EE2665" w:rsidRPr="00EE2665" w:rsidRDefault="00EE2665" w:rsidP="00EE2665">
      <w:pPr>
        <w:pStyle w:val="NormlWeb"/>
        <w:numPr>
          <w:ilvl w:val="0"/>
          <w:numId w:val="3"/>
        </w:numPr>
        <w:shd w:val="clear" w:color="auto" w:fill="FFFFFF"/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tisztségviselők megválasztására a jelen </w:t>
      </w:r>
      <w:r w:rsidR="007D1CE4">
        <w:rPr>
          <w:rFonts w:ascii="inherit" w:hAnsi="inherit" w:cs="Arial"/>
          <w:sz w:val="21"/>
          <w:szCs w:val="21"/>
        </w:rPr>
        <w:t>választási</w:t>
      </w:r>
      <w:r w:rsidRPr="00EE2665">
        <w:rPr>
          <w:rFonts w:ascii="inherit" w:hAnsi="inherit" w:cs="Arial"/>
          <w:sz w:val="21"/>
          <w:szCs w:val="21"/>
        </w:rPr>
        <w:t xml:space="preserve"> szabályzatban foglalt eljárási rend szerint kerül sor. Tisztségviselő csakis valamely természetes személy </w:t>
      </w:r>
      <w:r w:rsidR="004D68E2">
        <w:rPr>
          <w:rFonts w:ascii="inherit" w:hAnsi="inherit" w:cs="Arial"/>
          <w:sz w:val="21"/>
          <w:szCs w:val="21"/>
        </w:rPr>
        <w:t>lehet, aki tagja a szövetség valamely tagszervezetének.</w:t>
      </w:r>
      <w:r w:rsidRPr="00EE2665">
        <w:rPr>
          <w:rFonts w:ascii="inherit" w:hAnsi="inherit" w:cs="Arial"/>
          <w:sz w:val="21"/>
          <w:szCs w:val="21"/>
        </w:rPr>
        <w:t xml:space="preserve"> Amennyiben a tisztségviselő e feltételnek nem felel meg, tisztségét automatikusan elveszti.</w:t>
      </w:r>
    </w:p>
    <w:p w:rsidR="00EE2665" w:rsidRPr="00EE2665" w:rsidRDefault="00EE2665" w:rsidP="00EE2665">
      <w:pPr>
        <w:pStyle w:val="NormlWeb"/>
        <w:numPr>
          <w:ilvl w:val="0"/>
          <w:numId w:val="4"/>
        </w:numPr>
        <w:shd w:val="clear" w:color="auto" w:fill="FFFFFF"/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Személyi kérdésekről, a tisztségviselők megválasztásáról és felmentéséről a </w:t>
      </w:r>
      <w:r>
        <w:rPr>
          <w:rFonts w:ascii="inherit" w:hAnsi="inherit" w:cs="Arial"/>
          <w:sz w:val="21"/>
          <w:szCs w:val="21"/>
        </w:rPr>
        <w:t>képviselők</w:t>
      </w:r>
      <w:r w:rsidRPr="00EE2665">
        <w:rPr>
          <w:rFonts w:ascii="inherit" w:hAnsi="inherit" w:cs="Arial"/>
          <w:sz w:val="21"/>
          <w:szCs w:val="21"/>
        </w:rPr>
        <w:t xml:space="preserve"> titkos szavazással döntenek.</w:t>
      </w:r>
    </w:p>
    <w:p w:rsidR="00EE2665" w:rsidRPr="00EE2665" w:rsidRDefault="00EE2665" w:rsidP="00EE2665">
      <w:pPr>
        <w:pStyle w:val="NormlWeb"/>
        <w:numPr>
          <w:ilvl w:val="0"/>
          <w:numId w:val="5"/>
        </w:numPr>
        <w:shd w:val="clear" w:color="auto" w:fill="FFFFFF"/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választások során bármely tisztségre jelöltet állíthat, valamint képviselője útján választásra jogosult a </w:t>
      </w:r>
      <w:r>
        <w:rPr>
          <w:rFonts w:ascii="inherit" w:hAnsi="inherit" w:cs="Arial"/>
          <w:sz w:val="21"/>
          <w:szCs w:val="21"/>
        </w:rPr>
        <w:t>szövetség</w:t>
      </w:r>
      <w:r w:rsidR="004D68E2">
        <w:rPr>
          <w:rFonts w:ascii="inherit" w:hAnsi="inherit" w:cs="Arial"/>
          <w:sz w:val="21"/>
          <w:szCs w:val="21"/>
        </w:rPr>
        <w:t xml:space="preserve"> minden rendes tagszervezete</w:t>
      </w:r>
      <w:r w:rsidRPr="00EE2665">
        <w:rPr>
          <w:rFonts w:ascii="inherit" w:hAnsi="inherit" w:cs="Arial"/>
          <w:sz w:val="21"/>
          <w:szCs w:val="21"/>
        </w:rPr>
        <w:t xml:space="preserve">, </w:t>
      </w:r>
      <w:r w:rsidR="004D68E2">
        <w:rPr>
          <w:rFonts w:ascii="inherit" w:hAnsi="inherit" w:cs="Arial"/>
          <w:sz w:val="21"/>
          <w:szCs w:val="21"/>
        </w:rPr>
        <w:t>amely</w:t>
      </w:r>
      <w:r w:rsidRPr="00EE2665">
        <w:rPr>
          <w:rFonts w:ascii="inherit" w:hAnsi="inherit" w:cs="Arial"/>
          <w:sz w:val="21"/>
          <w:szCs w:val="21"/>
        </w:rPr>
        <w:t xml:space="preserve"> tagdíjfizetési kötelezettségét az adott évre teljesítette.</w:t>
      </w:r>
    </w:p>
    <w:p w:rsidR="00EE2665" w:rsidRDefault="00EE2665" w:rsidP="00EE2665">
      <w:pPr>
        <w:pStyle w:val="NormlWeb"/>
        <w:numPr>
          <w:ilvl w:val="0"/>
          <w:numId w:val="6"/>
        </w:numPr>
        <w:shd w:val="clear" w:color="auto" w:fill="FFFFFF"/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választások során a jelen választási szabályzat keretei között biztosítani kell az eljárás tisztaságát, titkosságát, illetve a jelölő tagszervezetek és jelöltek azonos elbírálását.</w:t>
      </w:r>
    </w:p>
    <w:p w:rsidR="00E66FC9" w:rsidRPr="00EE2665" w:rsidRDefault="00E66FC9" w:rsidP="00E66FC9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66FC9" w:rsidRDefault="00EE2665" w:rsidP="00E66FC9">
      <w:pPr>
        <w:pStyle w:val="Norm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A választás bizottságai</w:t>
      </w:r>
    </w:p>
    <w:p w:rsidR="00E66FC9" w:rsidRDefault="00E66FC9" w:rsidP="00E66FC9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66FC9" w:rsidRDefault="00EE2665" w:rsidP="00E66FC9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66FC9">
        <w:rPr>
          <w:rFonts w:ascii="inherit" w:hAnsi="inherit" w:cs="Arial"/>
          <w:sz w:val="21"/>
          <w:szCs w:val="21"/>
        </w:rPr>
        <w:t>A választások során az alábbi munkabizottságok működnek:</w:t>
      </w:r>
    </w:p>
    <w:p w:rsidR="00EE2665" w:rsidRPr="00EE2665" w:rsidRDefault="00EE2665" w:rsidP="00E66FC9">
      <w:pPr>
        <w:pStyle w:val="NormlWeb"/>
        <w:numPr>
          <w:ilvl w:val="0"/>
          <w:numId w:val="48"/>
        </w:numPr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jelölő</w:t>
      </w:r>
      <w:r w:rsidR="00E66FC9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bizottság;</w:t>
      </w:r>
    </w:p>
    <w:p w:rsidR="00EE2665" w:rsidRDefault="004D68E2" w:rsidP="00E66FC9">
      <w:pPr>
        <w:pStyle w:val="NormlWeb"/>
        <w:numPr>
          <w:ilvl w:val="0"/>
          <w:numId w:val="9"/>
        </w:numPr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szavazatszedő</w:t>
      </w:r>
      <w:r w:rsidR="00EE2665" w:rsidRPr="00EE2665">
        <w:rPr>
          <w:rFonts w:ascii="inherit" w:hAnsi="inherit" w:cs="Arial"/>
          <w:sz w:val="21"/>
          <w:szCs w:val="21"/>
        </w:rPr>
        <w:t xml:space="preserve"> bizottság.</w:t>
      </w:r>
    </w:p>
    <w:p w:rsidR="00E66FC9" w:rsidRPr="00EE2665" w:rsidRDefault="00E66FC9" w:rsidP="00E66FC9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E66FC9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 </w:t>
      </w:r>
      <w:r w:rsidRPr="00EE2665">
        <w:rPr>
          <w:rStyle w:val="Kiemels2"/>
          <w:rFonts w:ascii="inherit" w:hAnsi="inherit" w:cs="Arial"/>
          <w:i/>
          <w:iCs/>
          <w:sz w:val="21"/>
          <w:szCs w:val="21"/>
          <w:bdr w:val="none" w:sz="0" w:space="0" w:color="auto" w:frame="1"/>
        </w:rPr>
        <w:t>jelölő</w:t>
      </w:r>
      <w:r w:rsidR="00FB76B6">
        <w:rPr>
          <w:rStyle w:val="Kiemels2"/>
          <w:rFonts w:ascii="inherit" w:hAnsi="inherit" w:cs="Arial"/>
          <w:i/>
          <w:iCs/>
          <w:sz w:val="21"/>
          <w:szCs w:val="21"/>
          <w:bdr w:val="none" w:sz="0" w:space="0" w:color="auto" w:frame="1"/>
        </w:rPr>
        <w:t xml:space="preserve"> </w:t>
      </w:r>
      <w:r w:rsidRPr="00EE2665">
        <w:rPr>
          <w:rStyle w:val="Kiemels2"/>
          <w:rFonts w:ascii="inherit" w:hAnsi="inherit" w:cs="Arial"/>
          <w:i/>
          <w:iCs/>
          <w:sz w:val="21"/>
          <w:szCs w:val="21"/>
          <w:bdr w:val="none" w:sz="0" w:space="0" w:color="auto" w:frame="1"/>
        </w:rPr>
        <w:t>bizottság</w:t>
      </w:r>
      <w:r w:rsidRPr="00EE2665">
        <w:rPr>
          <w:rFonts w:ascii="inherit" w:hAnsi="inherit" w:cs="Arial"/>
          <w:sz w:val="21"/>
          <w:szCs w:val="21"/>
        </w:rPr>
        <w:t> </w:t>
      </w:r>
      <w:r w:rsidR="00E66FC9">
        <w:rPr>
          <w:rFonts w:ascii="inherit" w:hAnsi="inherit" w:cs="Arial"/>
          <w:sz w:val="21"/>
          <w:szCs w:val="21"/>
        </w:rPr>
        <w:t>9</w:t>
      </w:r>
      <w:r w:rsidRPr="00EE2665">
        <w:rPr>
          <w:rFonts w:ascii="inherit" w:hAnsi="inherit" w:cs="Arial"/>
          <w:sz w:val="21"/>
          <w:szCs w:val="21"/>
        </w:rPr>
        <w:t xml:space="preserve"> tagból áll, amelynek feladatai:</w:t>
      </w:r>
    </w:p>
    <w:p w:rsidR="00EE2665" w:rsidRPr="00EE2665" w:rsidRDefault="00EE2665" w:rsidP="00EE2665">
      <w:pPr>
        <w:pStyle w:val="NormlWeb"/>
        <w:numPr>
          <w:ilvl w:val="0"/>
          <w:numId w:val="11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tagszervezetek jelöltállításra történő felhívása, a jelölések összegyűjtése;</w:t>
      </w:r>
    </w:p>
    <w:p w:rsidR="00EE2665" w:rsidRPr="00EE2665" w:rsidRDefault="00EE2665" w:rsidP="00EE2665">
      <w:pPr>
        <w:pStyle w:val="NormlWeb"/>
        <w:numPr>
          <w:ilvl w:val="0"/>
          <w:numId w:val="11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az egyes tisztségekre le</w:t>
      </w:r>
      <w:r w:rsidR="004D68E2">
        <w:rPr>
          <w:rFonts w:ascii="inherit" w:hAnsi="inherit" w:cs="Arial"/>
          <w:sz w:val="21"/>
          <w:szCs w:val="21"/>
        </w:rPr>
        <w:t>adott ajánlások összegyűjtése;</w:t>
      </w:r>
    </w:p>
    <w:p w:rsidR="00EE2665" w:rsidRPr="00EE2665" w:rsidRDefault="00EE2665" w:rsidP="00EE2665">
      <w:pPr>
        <w:pStyle w:val="NormlWeb"/>
        <w:numPr>
          <w:ilvl w:val="0"/>
          <w:numId w:val="11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jelöltek nyilatkozatainak </w:t>
      </w:r>
      <w:r w:rsidR="004D68E2">
        <w:rPr>
          <w:rFonts w:ascii="inherit" w:hAnsi="inherit" w:cs="Arial"/>
          <w:sz w:val="21"/>
          <w:szCs w:val="21"/>
        </w:rPr>
        <w:t>bekérése</w:t>
      </w:r>
      <w:r w:rsidRPr="00EE2665">
        <w:rPr>
          <w:rFonts w:ascii="inherit" w:hAnsi="inherit" w:cs="Arial"/>
          <w:sz w:val="21"/>
          <w:szCs w:val="21"/>
        </w:rPr>
        <w:t>;</w:t>
      </w:r>
    </w:p>
    <w:p w:rsidR="00EE2665" w:rsidRPr="00EE2665" w:rsidRDefault="00EE2665" w:rsidP="00EE2665">
      <w:pPr>
        <w:pStyle w:val="NormlWeb"/>
        <w:numPr>
          <w:ilvl w:val="0"/>
          <w:numId w:val="11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jelölt</w:t>
      </w:r>
      <w:r w:rsidR="00A0632F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listák elkészítése és a </w:t>
      </w:r>
      <w:r w:rsidR="004D68E2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bizottsághoz való továbbítása.</w:t>
      </w:r>
    </w:p>
    <w:p w:rsidR="00EE2665" w:rsidRP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jelölő</w:t>
      </w:r>
      <w:r w:rsidR="00E66FC9">
        <w:rPr>
          <w:rFonts w:ascii="inherit" w:hAnsi="inherit" w:cs="Arial"/>
          <w:sz w:val="21"/>
          <w:szCs w:val="21"/>
        </w:rPr>
        <w:t xml:space="preserve"> bizottság tagjait a szövetség taggyűlése</w:t>
      </w:r>
      <w:r w:rsidRPr="00EE2665">
        <w:rPr>
          <w:rFonts w:ascii="inherit" w:hAnsi="inherit" w:cs="Arial"/>
          <w:sz w:val="21"/>
          <w:szCs w:val="21"/>
        </w:rPr>
        <w:t xml:space="preserve"> választja</w:t>
      </w:r>
      <w:r w:rsidR="00E66FC9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a tisztújító </w:t>
      </w:r>
      <w:r w:rsidR="004D68E2">
        <w:rPr>
          <w:rFonts w:ascii="inherit" w:hAnsi="inherit" w:cs="Arial"/>
          <w:sz w:val="21"/>
          <w:szCs w:val="21"/>
        </w:rPr>
        <w:t>taggyűlést megelőző tag</w:t>
      </w:r>
      <w:r w:rsidR="00E66FC9">
        <w:rPr>
          <w:rFonts w:ascii="inherit" w:hAnsi="inherit" w:cs="Arial"/>
          <w:sz w:val="21"/>
          <w:szCs w:val="21"/>
        </w:rPr>
        <w:t>gyűlésen.</w:t>
      </w:r>
      <w:r w:rsidRPr="00EE2665">
        <w:rPr>
          <w:rFonts w:ascii="inherit" w:hAnsi="inherit" w:cs="Arial"/>
          <w:sz w:val="21"/>
          <w:szCs w:val="21"/>
        </w:rPr>
        <w:t xml:space="preserve"> </w:t>
      </w:r>
      <w:r w:rsidR="00E66FC9">
        <w:rPr>
          <w:rFonts w:ascii="inherit" w:hAnsi="inherit" w:cs="Arial"/>
          <w:sz w:val="21"/>
          <w:szCs w:val="21"/>
        </w:rPr>
        <w:t xml:space="preserve">A </w:t>
      </w:r>
      <w:r w:rsidRPr="00EE2665">
        <w:rPr>
          <w:rFonts w:ascii="inherit" w:hAnsi="inherit" w:cs="Arial"/>
          <w:sz w:val="21"/>
          <w:szCs w:val="21"/>
        </w:rPr>
        <w:t>jelölő</w:t>
      </w:r>
      <w:r w:rsidR="00E66FC9">
        <w:rPr>
          <w:rFonts w:ascii="inherit" w:hAnsi="inherit" w:cs="Arial"/>
          <w:sz w:val="21"/>
          <w:szCs w:val="21"/>
        </w:rPr>
        <w:t xml:space="preserve"> bizottság tagjaira a szövetség </w:t>
      </w:r>
      <w:r w:rsidRPr="00EE2665">
        <w:rPr>
          <w:rFonts w:ascii="inherit" w:hAnsi="inherit" w:cs="Arial"/>
          <w:sz w:val="21"/>
          <w:szCs w:val="21"/>
        </w:rPr>
        <w:t>elnöksége tesz javaslatot</w:t>
      </w:r>
      <w:r w:rsidR="00E66FC9">
        <w:rPr>
          <w:rFonts w:ascii="inherit" w:hAnsi="inherit" w:cs="Arial"/>
          <w:sz w:val="21"/>
          <w:szCs w:val="21"/>
        </w:rPr>
        <w:t>.</w:t>
      </w:r>
      <w:r w:rsidRPr="00EE2665">
        <w:rPr>
          <w:rFonts w:ascii="inherit" w:hAnsi="inherit" w:cs="Arial"/>
          <w:sz w:val="21"/>
          <w:szCs w:val="21"/>
        </w:rPr>
        <w:t xml:space="preserve"> </w:t>
      </w:r>
      <w:r w:rsidR="00E66FC9">
        <w:rPr>
          <w:rFonts w:ascii="inherit" w:hAnsi="inherit" w:cs="Arial"/>
          <w:sz w:val="21"/>
          <w:szCs w:val="21"/>
        </w:rPr>
        <w:t>A bizottság tagjait a tag</w:t>
      </w:r>
      <w:r w:rsidRPr="00EE2665">
        <w:rPr>
          <w:rFonts w:ascii="inherit" w:hAnsi="inherit" w:cs="Arial"/>
          <w:sz w:val="21"/>
          <w:szCs w:val="21"/>
        </w:rPr>
        <w:t>gyűlés nyílt szavazással, a jelenlévők egyszerű szótöbbségével választja meg. A tagok megválasztása történhet együttesen</w:t>
      </w:r>
      <w:r w:rsidR="00E66FC9">
        <w:rPr>
          <w:rFonts w:ascii="inherit" w:hAnsi="inherit" w:cs="Arial"/>
          <w:sz w:val="21"/>
          <w:szCs w:val="21"/>
        </w:rPr>
        <w:t>, az elnökség javaslatának a tag</w:t>
      </w:r>
      <w:r w:rsidRPr="00EE2665">
        <w:rPr>
          <w:rFonts w:ascii="inherit" w:hAnsi="inherit" w:cs="Arial"/>
          <w:sz w:val="21"/>
          <w:szCs w:val="21"/>
        </w:rPr>
        <w:t>gyűlés általi egyszerű szótöbbségű jóváhagyásával is.</w:t>
      </w:r>
    </w:p>
    <w:p w:rsidR="00EE2665" w:rsidRPr="00EE2665" w:rsidRDefault="00E66FC9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Ha a taggyűlés másként nem rendelkezett, akkor a</w:t>
      </w:r>
      <w:r w:rsidR="00EE2665" w:rsidRPr="00EE2665">
        <w:rPr>
          <w:rFonts w:ascii="inherit" w:hAnsi="inherit" w:cs="Arial"/>
          <w:sz w:val="21"/>
          <w:szCs w:val="21"/>
        </w:rPr>
        <w:t xml:space="preserve"> jelölő</w:t>
      </w:r>
      <w:r>
        <w:rPr>
          <w:rFonts w:ascii="inherit" w:hAnsi="inherit" w:cs="Arial"/>
          <w:sz w:val="21"/>
          <w:szCs w:val="21"/>
        </w:rPr>
        <w:t xml:space="preserve"> </w:t>
      </w:r>
      <w:r w:rsidR="00EE2665" w:rsidRPr="00EE2665">
        <w:rPr>
          <w:rFonts w:ascii="inherit" w:hAnsi="inherit" w:cs="Arial"/>
          <w:sz w:val="21"/>
          <w:szCs w:val="21"/>
        </w:rPr>
        <w:t>bizottság tagjai maguk közül elnököt választanak. A bizottság akkor határozatképes, ha tagjainak több mint a fele, de minimum 3 fő az ülés végéig jelen van. A bizottság döntéseit egyszerű szótöbbséggel hozza, üléseiről jegyzőkönyvet készít, határozatait írásba foglalja. Szavazategyenlőség esetén a bizottság elnökének a szavazata dönt. A bizottság ügyrendjét a jelen szabályzat keretei között egyebekben maga állapítja meg.</w:t>
      </w:r>
    </w:p>
    <w:p w:rsidR="00EE2665" w:rsidRP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jelölő</w:t>
      </w:r>
      <w:r w:rsidR="00E66FC9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megválasztásáról rendelkező határozatban egyidejűleg meg</w:t>
      </w:r>
      <w:r w:rsidR="00E66FC9">
        <w:rPr>
          <w:rFonts w:ascii="inherit" w:hAnsi="inherit" w:cs="Arial"/>
          <w:sz w:val="21"/>
          <w:szCs w:val="21"/>
        </w:rPr>
        <w:t xml:space="preserve"> kell határozni a tisztújító tag</w:t>
      </w:r>
      <w:r w:rsidRPr="00EE2665">
        <w:rPr>
          <w:rFonts w:ascii="inherit" w:hAnsi="inherit" w:cs="Arial"/>
          <w:sz w:val="21"/>
          <w:szCs w:val="21"/>
        </w:rPr>
        <w:t xml:space="preserve">gyűlés időpontját is. A bizottság tagjainak mandátuma </w:t>
      </w:r>
      <w:r w:rsidR="008B4349">
        <w:rPr>
          <w:rFonts w:ascii="inherit" w:hAnsi="inherit" w:cs="Arial"/>
          <w:sz w:val="21"/>
          <w:szCs w:val="21"/>
        </w:rPr>
        <w:t>1</w:t>
      </w:r>
      <w:r w:rsidR="004D68E2">
        <w:rPr>
          <w:rFonts w:ascii="inherit" w:hAnsi="inherit" w:cs="Arial"/>
          <w:sz w:val="21"/>
          <w:szCs w:val="21"/>
        </w:rPr>
        <w:t xml:space="preserve"> éves időtartamra szól</w:t>
      </w:r>
      <w:r w:rsidRPr="00EE2665">
        <w:rPr>
          <w:rFonts w:ascii="inherit" w:hAnsi="inherit" w:cs="Arial"/>
          <w:sz w:val="21"/>
          <w:szCs w:val="21"/>
        </w:rPr>
        <w:t>. Ha a bizottság tagjának mandátuma bármely okból (lemondás, halál) megszűnik, helyére új tagot az elnökség választ.</w:t>
      </w:r>
    </w:p>
    <w:p w:rsid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jelölő</w:t>
      </w:r>
      <w:r w:rsidR="004D68E2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tagja tisztségre érvényesen nem jelölhető.</w:t>
      </w:r>
    </w:p>
    <w:p w:rsidR="00E66FC9" w:rsidRPr="00EE2665" w:rsidRDefault="00E66FC9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 </w:t>
      </w:r>
      <w:r w:rsidR="004D68E2">
        <w:rPr>
          <w:rStyle w:val="Kiemels2"/>
          <w:rFonts w:ascii="inherit" w:hAnsi="inherit" w:cs="Arial"/>
          <w:i/>
          <w:iCs/>
          <w:sz w:val="21"/>
          <w:szCs w:val="21"/>
          <w:bdr w:val="none" w:sz="0" w:space="0" w:color="auto" w:frame="1"/>
        </w:rPr>
        <w:t>szavazatszedő</w:t>
      </w:r>
      <w:r w:rsidRPr="00EE2665">
        <w:rPr>
          <w:rStyle w:val="Kiemels2"/>
          <w:rFonts w:ascii="inherit" w:hAnsi="inherit" w:cs="Arial"/>
          <w:i/>
          <w:iCs/>
          <w:sz w:val="21"/>
          <w:szCs w:val="21"/>
          <w:bdr w:val="none" w:sz="0" w:space="0" w:color="auto" w:frame="1"/>
        </w:rPr>
        <w:t xml:space="preserve"> bizottság</w:t>
      </w:r>
      <w:r w:rsidRPr="00EE2665">
        <w:rPr>
          <w:rFonts w:ascii="inherit" w:hAnsi="inherit" w:cs="Arial"/>
          <w:sz w:val="21"/>
          <w:szCs w:val="21"/>
        </w:rPr>
        <w:t> 3 tagból áll, amelynek feladatai:</w:t>
      </w:r>
    </w:p>
    <w:p w:rsidR="00EE2665" w:rsidRPr="00EE2665" w:rsidRDefault="00EE2665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jelöltállítás szabályosságának ellenőrzése;</w:t>
      </w:r>
    </w:p>
    <w:p w:rsidR="00EE2665" w:rsidRPr="00EE2665" w:rsidRDefault="00EE2665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szavazólapok elkészítése és hitelesítése;</w:t>
      </w:r>
    </w:p>
    <w:p w:rsidR="00EE2665" w:rsidRPr="00EE2665" w:rsidRDefault="00EE2665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szavazóurna előkészítése, lezárása és lepecsételése;</w:t>
      </w:r>
    </w:p>
    <w:p w:rsidR="00EE2665" w:rsidRPr="00EE2665" w:rsidRDefault="00E66FC9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 tisztújító tag</w:t>
      </w:r>
      <w:r w:rsidR="00EE2665" w:rsidRPr="00EE2665">
        <w:rPr>
          <w:rFonts w:ascii="inherit" w:hAnsi="inherit" w:cs="Arial"/>
          <w:sz w:val="21"/>
          <w:szCs w:val="21"/>
        </w:rPr>
        <w:t>gyűlés határozatképességének megállapítása;</w:t>
      </w:r>
    </w:p>
    <w:p w:rsidR="00EE2665" w:rsidRPr="00EE2665" w:rsidRDefault="00E66FC9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 tisztújító tag</w:t>
      </w:r>
      <w:r w:rsidR="00EE2665" w:rsidRPr="00EE2665">
        <w:rPr>
          <w:rFonts w:ascii="inherit" w:hAnsi="inherit" w:cs="Arial"/>
          <w:sz w:val="21"/>
          <w:szCs w:val="21"/>
        </w:rPr>
        <w:t>gyűlésen jelenlévők választásra jogosultságának megállapítása, képviselőik/meghatalmazottaik képviseleti jogának ellenőrzése, a választásra jogosultak részére a szavazólapok átadása;</w:t>
      </w:r>
    </w:p>
    <w:p w:rsidR="00EE2665" w:rsidRPr="00EE2665" w:rsidRDefault="00EE2665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szavazás lebonyolítása;</w:t>
      </w:r>
    </w:p>
    <w:p w:rsidR="00EE2665" w:rsidRPr="00EE2665" w:rsidRDefault="00EE2665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szavazás befejezését követően a szavazatok összeszámlálása;</w:t>
      </w:r>
    </w:p>
    <w:p w:rsidR="00EE2665" w:rsidRPr="00EE2665" w:rsidRDefault="00EE2665" w:rsidP="00EE2665">
      <w:pPr>
        <w:pStyle w:val="NormlWeb"/>
        <w:numPr>
          <w:ilvl w:val="0"/>
          <w:numId w:val="1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válas</w:t>
      </w:r>
      <w:r w:rsidR="00A0632F">
        <w:rPr>
          <w:rFonts w:ascii="inherit" w:hAnsi="inherit" w:cs="Arial"/>
          <w:sz w:val="21"/>
          <w:szCs w:val="21"/>
        </w:rPr>
        <w:t>ztás eredményének megállapítása és kihirdetése.</w:t>
      </w:r>
    </w:p>
    <w:p w:rsidR="00EE2665" w:rsidRP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</w:t>
      </w:r>
      <w:r w:rsidR="00A0632F">
        <w:rPr>
          <w:rFonts w:ascii="inherit" w:hAnsi="inherit" w:cs="Arial"/>
          <w:sz w:val="21"/>
          <w:szCs w:val="21"/>
        </w:rPr>
        <w:t>szavazatszedő</w:t>
      </w:r>
      <w:r w:rsidR="00E66FC9">
        <w:rPr>
          <w:rFonts w:ascii="inherit" w:hAnsi="inherit" w:cs="Arial"/>
          <w:sz w:val="21"/>
          <w:szCs w:val="21"/>
        </w:rPr>
        <w:t xml:space="preserve"> bizottság tagjaira a szövetség elnöksége tesz javaslatot a tag</w:t>
      </w:r>
      <w:r w:rsidRPr="00EE2665">
        <w:rPr>
          <w:rFonts w:ascii="inherit" w:hAnsi="inherit" w:cs="Arial"/>
          <w:sz w:val="21"/>
          <w:szCs w:val="21"/>
        </w:rPr>
        <w:t xml:space="preserve">gyűlésnek, a </w:t>
      </w:r>
      <w:r w:rsidR="00A0632F">
        <w:rPr>
          <w:rFonts w:ascii="inherit" w:hAnsi="inherit" w:cs="Arial"/>
          <w:sz w:val="21"/>
          <w:szCs w:val="21"/>
        </w:rPr>
        <w:t>szavazatszedő</w:t>
      </w:r>
      <w:r w:rsidR="00E66FC9">
        <w:rPr>
          <w:rFonts w:ascii="inherit" w:hAnsi="inherit" w:cs="Arial"/>
          <w:sz w:val="21"/>
          <w:szCs w:val="21"/>
        </w:rPr>
        <w:t xml:space="preserve"> bizottság tagjait a tag</w:t>
      </w:r>
      <w:r w:rsidRPr="00EE2665">
        <w:rPr>
          <w:rFonts w:ascii="inherit" w:hAnsi="inherit" w:cs="Arial"/>
          <w:sz w:val="21"/>
          <w:szCs w:val="21"/>
        </w:rPr>
        <w:t xml:space="preserve">gyűlés választja nyílt szavazással, a jelenlévők egyszerű </w:t>
      </w:r>
      <w:r w:rsidR="00E66FC9">
        <w:rPr>
          <w:rFonts w:ascii="inherit" w:hAnsi="inherit" w:cs="Arial"/>
          <w:sz w:val="21"/>
          <w:szCs w:val="21"/>
        </w:rPr>
        <w:t>szótöbbségével.</w:t>
      </w:r>
      <w:r w:rsidRPr="00EE2665">
        <w:rPr>
          <w:rFonts w:ascii="inherit" w:hAnsi="inherit" w:cs="Arial"/>
          <w:sz w:val="21"/>
          <w:szCs w:val="21"/>
        </w:rPr>
        <w:t xml:space="preserve"> A tagok megválasztása történhet együttesen</w:t>
      </w:r>
      <w:r w:rsidR="00E66FC9">
        <w:rPr>
          <w:rFonts w:ascii="inherit" w:hAnsi="inherit" w:cs="Arial"/>
          <w:sz w:val="21"/>
          <w:szCs w:val="21"/>
        </w:rPr>
        <w:t>, az elnökség javaslatának a tag</w:t>
      </w:r>
      <w:r w:rsidRPr="00EE2665">
        <w:rPr>
          <w:rFonts w:ascii="inherit" w:hAnsi="inherit" w:cs="Arial"/>
          <w:sz w:val="21"/>
          <w:szCs w:val="21"/>
        </w:rPr>
        <w:t>gyűlés általi egyszerű szótöbbségű jóváhagyásával is.</w:t>
      </w:r>
    </w:p>
    <w:p w:rsidR="00EE2665" w:rsidRPr="00A0632F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A0632F">
        <w:rPr>
          <w:rFonts w:ascii="inherit" w:hAnsi="inherit" w:cs="Arial"/>
          <w:sz w:val="21"/>
          <w:szCs w:val="21"/>
        </w:rPr>
        <w:t xml:space="preserve">A </w:t>
      </w:r>
      <w:r w:rsidR="00A0632F" w:rsidRPr="00A0632F">
        <w:rPr>
          <w:rFonts w:ascii="inherit" w:hAnsi="inherit" w:cs="Arial"/>
          <w:sz w:val="21"/>
          <w:szCs w:val="21"/>
        </w:rPr>
        <w:t>szavazatszedő</w:t>
      </w:r>
      <w:r w:rsidRPr="00A0632F">
        <w:rPr>
          <w:rFonts w:ascii="inherit" w:hAnsi="inherit" w:cs="Arial"/>
          <w:sz w:val="21"/>
          <w:szCs w:val="21"/>
        </w:rPr>
        <w:t xml:space="preserve"> bizottság tagjai m</w:t>
      </w:r>
      <w:r w:rsidR="00A0632F" w:rsidRPr="00A0632F">
        <w:rPr>
          <w:rFonts w:ascii="inherit" w:hAnsi="inherit" w:cs="Arial"/>
          <w:sz w:val="21"/>
          <w:szCs w:val="21"/>
        </w:rPr>
        <w:t xml:space="preserve">aguk közül elnököt választanak, amennyiben a taggyűlés másképp nem rendelkezett. </w:t>
      </w:r>
      <w:r w:rsidRPr="00A0632F">
        <w:rPr>
          <w:rFonts w:ascii="inherit" w:hAnsi="inherit" w:cs="Arial"/>
          <w:sz w:val="21"/>
          <w:szCs w:val="21"/>
        </w:rPr>
        <w:t xml:space="preserve">A bizottság döntéseit egyszerű szótöbbséggel hozza, üléseiről jegyzőkönyvet készít, határozatait írásba foglalja. A bizottság ügyrendjét a jelen szabályzat keretei között egyebekben maga állapítja meg. A bizottság tagjainak mandátuma a </w:t>
      </w:r>
      <w:r w:rsidR="00E66FC9" w:rsidRPr="00A0632F">
        <w:rPr>
          <w:rFonts w:ascii="inherit" w:hAnsi="inherit" w:cs="Arial"/>
          <w:sz w:val="21"/>
          <w:szCs w:val="21"/>
        </w:rPr>
        <w:t xml:space="preserve">tisztújító taggyűlés végéig </w:t>
      </w:r>
      <w:r w:rsidRPr="00A0632F">
        <w:rPr>
          <w:rFonts w:ascii="inherit" w:hAnsi="inherit" w:cs="Arial"/>
          <w:sz w:val="21"/>
          <w:szCs w:val="21"/>
        </w:rPr>
        <w:t>tart. Ha a bizottság tagjának mandátuma bármely okból (lemondás, halál) megszűnik, helyére új tagot az elnökség választ.</w:t>
      </w:r>
    </w:p>
    <w:p w:rsid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</w:t>
      </w:r>
      <w:r w:rsidR="00A0632F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tagja tisztségre érvényesen nem jelölhető.</w:t>
      </w:r>
    </w:p>
    <w:p w:rsidR="00E66FC9" w:rsidRPr="00EE2665" w:rsidRDefault="00E66FC9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E66FC9">
      <w:pPr>
        <w:pStyle w:val="Norm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A jelölés</w:t>
      </w:r>
    </w:p>
    <w:p w:rsidR="00EE2665" w:rsidRPr="00EE2665" w:rsidRDefault="00EE2665" w:rsidP="00E66FC9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 w:hanging="284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jelölő</w:t>
      </w:r>
      <w:r w:rsidR="00A0632F">
        <w:rPr>
          <w:rFonts w:ascii="inherit" w:hAnsi="inherit" w:cs="Arial"/>
          <w:sz w:val="21"/>
          <w:szCs w:val="21"/>
        </w:rPr>
        <w:t xml:space="preserve"> bizottság </w:t>
      </w:r>
      <w:r w:rsidR="001C2319">
        <w:rPr>
          <w:rFonts w:ascii="inherit" w:hAnsi="inherit" w:cs="Arial"/>
          <w:sz w:val="21"/>
          <w:szCs w:val="21"/>
        </w:rPr>
        <w:t xml:space="preserve">a szövetség </w:t>
      </w:r>
      <w:r w:rsidRPr="00EE2665">
        <w:rPr>
          <w:rFonts w:ascii="inherit" w:hAnsi="inherit" w:cs="Arial"/>
          <w:sz w:val="21"/>
          <w:szCs w:val="21"/>
        </w:rPr>
        <w:t>honlapján felhívást tesz közzé, amelyben felhívj</w:t>
      </w:r>
      <w:r w:rsidR="00A0632F">
        <w:rPr>
          <w:rFonts w:ascii="inherit" w:hAnsi="inherit" w:cs="Arial"/>
          <w:sz w:val="21"/>
          <w:szCs w:val="21"/>
        </w:rPr>
        <w:t>a a szövetség tagszervezeteit</w:t>
      </w:r>
      <w:r w:rsidR="001C2319">
        <w:rPr>
          <w:rFonts w:ascii="inherit" w:hAnsi="inherit" w:cs="Arial"/>
          <w:sz w:val="21"/>
          <w:szCs w:val="21"/>
        </w:rPr>
        <w:t xml:space="preserve">, hogy a szövetségi </w:t>
      </w:r>
      <w:r w:rsidR="00A0632F">
        <w:rPr>
          <w:rFonts w:ascii="inherit" w:hAnsi="inherit" w:cs="Arial"/>
          <w:sz w:val="21"/>
          <w:szCs w:val="21"/>
        </w:rPr>
        <w:t xml:space="preserve">tisztségekre jelöltjeiket írásban a területi jelölő értekezleteken jelentsék be a </w:t>
      </w:r>
      <w:r w:rsidRPr="00EE2665">
        <w:rPr>
          <w:rFonts w:ascii="inherit" w:hAnsi="inherit" w:cs="Arial"/>
          <w:sz w:val="21"/>
          <w:szCs w:val="21"/>
        </w:rPr>
        <w:t>jelölő</w:t>
      </w:r>
      <w:r w:rsidR="001C2319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részére. A jelölő</w:t>
      </w:r>
      <w:r w:rsidR="001C2319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bizottság a felhívást annak közzétételével egyidejűleg az egyesület </w:t>
      </w:r>
      <w:r w:rsidR="001C2319">
        <w:rPr>
          <w:rFonts w:ascii="inherit" w:hAnsi="inherit" w:cs="Arial"/>
          <w:sz w:val="21"/>
          <w:szCs w:val="21"/>
        </w:rPr>
        <w:t>elnökeinek</w:t>
      </w:r>
      <w:r w:rsidRPr="00EE2665">
        <w:rPr>
          <w:rFonts w:ascii="inherit" w:hAnsi="inherit" w:cs="Arial"/>
          <w:sz w:val="21"/>
          <w:szCs w:val="21"/>
        </w:rPr>
        <w:t xml:space="preserve"> részére közvetlenül is megküldi, a jelöltállítás módjára és formájára történő tájékoztatással.</w:t>
      </w:r>
    </w:p>
    <w:p w:rsidR="00EE2665" w:rsidRPr="001C2319" w:rsidRDefault="00EE2665" w:rsidP="00EE2665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1C2319">
        <w:rPr>
          <w:rFonts w:ascii="inherit" w:hAnsi="inherit" w:cs="Arial"/>
          <w:sz w:val="21"/>
          <w:szCs w:val="21"/>
        </w:rPr>
        <w:t xml:space="preserve">A jelöltállítás a </w:t>
      </w:r>
      <w:r w:rsidR="001C2319" w:rsidRPr="001C2319">
        <w:rPr>
          <w:rFonts w:ascii="inherit" w:hAnsi="inherit" w:cs="Arial"/>
          <w:sz w:val="21"/>
          <w:szCs w:val="21"/>
        </w:rPr>
        <w:t xml:space="preserve">területi jelölő </w:t>
      </w:r>
      <w:r w:rsidR="005023CD">
        <w:rPr>
          <w:rFonts w:ascii="inherit" w:hAnsi="inherit" w:cs="Arial"/>
          <w:sz w:val="21"/>
          <w:szCs w:val="21"/>
        </w:rPr>
        <w:t>értekezleteken</w:t>
      </w:r>
      <w:r w:rsidR="001C2319" w:rsidRPr="001C2319">
        <w:rPr>
          <w:rFonts w:ascii="inherit" w:hAnsi="inherit" w:cs="Arial"/>
          <w:sz w:val="21"/>
          <w:szCs w:val="21"/>
        </w:rPr>
        <w:t xml:space="preserve"> történik</w:t>
      </w:r>
      <w:r w:rsidR="001C2319">
        <w:rPr>
          <w:rFonts w:ascii="inherit" w:hAnsi="inherit" w:cs="Arial"/>
          <w:sz w:val="21"/>
          <w:szCs w:val="21"/>
        </w:rPr>
        <w:t>, ahol a jelölési részeredményeket meg kell állapítani</w:t>
      </w:r>
      <w:r w:rsidRPr="001C2319">
        <w:rPr>
          <w:rFonts w:ascii="inherit" w:hAnsi="inherit" w:cs="Arial"/>
          <w:sz w:val="21"/>
          <w:szCs w:val="21"/>
        </w:rPr>
        <w:t>.</w:t>
      </w:r>
      <w:r w:rsidR="001C2319">
        <w:rPr>
          <w:rFonts w:ascii="inherit" w:hAnsi="inherit" w:cs="Arial"/>
          <w:sz w:val="21"/>
          <w:szCs w:val="21"/>
        </w:rPr>
        <w:t xml:space="preserve"> A területi jelölő </w:t>
      </w:r>
      <w:r w:rsidR="005023CD">
        <w:rPr>
          <w:rFonts w:ascii="inherit" w:hAnsi="inherit" w:cs="Arial"/>
          <w:sz w:val="21"/>
          <w:szCs w:val="21"/>
        </w:rPr>
        <w:t>értekezleteken</w:t>
      </w:r>
      <w:r w:rsidR="001C2319">
        <w:rPr>
          <w:rFonts w:ascii="inherit" w:hAnsi="inherit" w:cs="Arial"/>
          <w:sz w:val="21"/>
          <w:szCs w:val="21"/>
        </w:rPr>
        <w:t xml:space="preserve"> kívül történő jelölés érvénytelen.</w:t>
      </w:r>
    </w:p>
    <w:p w:rsidR="00EE2665" w:rsidRPr="007D1CE4" w:rsidRDefault="0003329E" w:rsidP="0003329E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5"/>
          <w:szCs w:val="21"/>
        </w:rPr>
      </w:pPr>
      <w:r>
        <w:rPr>
          <w:rFonts w:ascii="inherit" w:hAnsi="inherit" w:cs="Arial"/>
          <w:sz w:val="21"/>
          <w:szCs w:val="21"/>
        </w:rPr>
        <w:t xml:space="preserve">Az egyesületi képviselő </w:t>
      </w:r>
      <w:r w:rsidR="00EE2665" w:rsidRPr="00EE2665">
        <w:rPr>
          <w:rFonts w:ascii="inherit" w:hAnsi="inherit" w:cs="Arial"/>
          <w:sz w:val="21"/>
          <w:szCs w:val="21"/>
        </w:rPr>
        <w:t>jogosult tisztségenként legfeljebb 3 főt</w:t>
      </w:r>
      <w:r w:rsidR="00A0632F">
        <w:rPr>
          <w:rFonts w:ascii="inherit" w:hAnsi="inherit" w:cs="Arial"/>
          <w:sz w:val="21"/>
          <w:szCs w:val="21"/>
        </w:rPr>
        <w:t xml:space="preserve"> jelölni a szövetségi </w:t>
      </w:r>
      <w:r w:rsidR="00EE2665" w:rsidRPr="00EE2665">
        <w:rPr>
          <w:rFonts w:ascii="inherit" w:hAnsi="inherit" w:cs="Arial"/>
          <w:sz w:val="21"/>
          <w:szCs w:val="21"/>
        </w:rPr>
        <w:t xml:space="preserve">tisztségekre. A jelöltnek meg kell felelnie a jelen szabályzat 2. pontjában írt feltételnek. A jelölőbizottság valamennyi jelölt tekintetében ellenőrzi e feltétel </w:t>
      </w:r>
      <w:r w:rsidR="00EE2665" w:rsidRPr="007D1CE4">
        <w:rPr>
          <w:rFonts w:ascii="inherit" w:hAnsi="inherit" w:cs="Arial"/>
          <w:sz w:val="21"/>
          <w:szCs w:val="21"/>
        </w:rPr>
        <w:t>fennállását.</w:t>
      </w:r>
      <w:r w:rsidRPr="007D1CE4">
        <w:rPr>
          <w:rFonts w:ascii="inherit" w:hAnsi="inherit" w:cs="Arial"/>
          <w:sz w:val="21"/>
          <w:szCs w:val="21"/>
        </w:rPr>
        <w:t xml:space="preserve"> </w:t>
      </w:r>
    </w:p>
    <w:p w:rsidR="00EE2665" w:rsidRPr="007D1CE4" w:rsidRDefault="00EE2665" w:rsidP="0003329E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5"/>
          <w:szCs w:val="21"/>
        </w:rPr>
      </w:pPr>
      <w:r w:rsidRPr="00EE2665">
        <w:rPr>
          <w:rFonts w:ascii="inherit" w:hAnsi="inherit" w:cs="Arial"/>
          <w:sz w:val="21"/>
          <w:szCs w:val="21"/>
        </w:rPr>
        <w:t>Amennyiben a jelölő</w:t>
      </w:r>
      <w:r w:rsidR="0003329E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bizottság első felhívására valamely tisztségre nem érkezik </w:t>
      </w:r>
      <w:r w:rsidR="00A0632F">
        <w:rPr>
          <w:rFonts w:ascii="inherit" w:hAnsi="inherit" w:cs="Arial"/>
          <w:sz w:val="21"/>
          <w:szCs w:val="21"/>
        </w:rPr>
        <w:t>jelölés</w:t>
      </w:r>
      <w:r w:rsidRPr="00EE2665">
        <w:rPr>
          <w:rFonts w:ascii="inherit" w:hAnsi="inherit" w:cs="Arial"/>
          <w:sz w:val="21"/>
          <w:szCs w:val="21"/>
        </w:rPr>
        <w:t xml:space="preserve"> a jelölő</w:t>
      </w:r>
      <w:r w:rsidR="0003329E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jogosult pótlólago</w:t>
      </w:r>
      <w:r w:rsidR="00A0632F">
        <w:rPr>
          <w:rFonts w:ascii="inherit" w:hAnsi="inherit" w:cs="Arial"/>
          <w:sz w:val="21"/>
          <w:szCs w:val="21"/>
        </w:rPr>
        <w:t xml:space="preserve">s jelölés keretében felhívni a területi jelölő gyűlés </w:t>
      </w:r>
      <w:r w:rsidRPr="00EE2665">
        <w:rPr>
          <w:rFonts w:ascii="inherit" w:hAnsi="inherit" w:cs="Arial"/>
          <w:sz w:val="21"/>
          <w:szCs w:val="21"/>
        </w:rPr>
        <w:t xml:space="preserve">tagjait, hogy az érintett </w:t>
      </w:r>
      <w:proofErr w:type="gramStart"/>
      <w:r w:rsidRPr="00EE2665">
        <w:rPr>
          <w:rFonts w:ascii="inherit" w:hAnsi="inherit" w:cs="Arial"/>
          <w:sz w:val="21"/>
          <w:szCs w:val="21"/>
        </w:rPr>
        <w:t>tisztség(</w:t>
      </w:r>
      <w:proofErr w:type="spellStart"/>
      <w:proofErr w:type="gramEnd"/>
      <w:r w:rsidRPr="00EE2665">
        <w:rPr>
          <w:rFonts w:ascii="inherit" w:hAnsi="inherit" w:cs="Arial"/>
          <w:sz w:val="21"/>
          <w:szCs w:val="21"/>
        </w:rPr>
        <w:t>ek</w:t>
      </w:r>
      <w:proofErr w:type="spellEnd"/>
      <w:r w:rsidRPr="00EE2665">
        <w:rPr>
          <w:rFonts w:ascii="inherit" w:hAnsi="inherit" w:cs="Arial"/>
          <w:sz w:val="21"/>
          <w:szCs w:val="21"/>
        </w:rPr>
        <w:t>)re jelölésüket a jelölő</w:t>
      </w:r>
      <w:r w:rsidR="0003329E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felhívásában meghatározott pót</w:t>
      </w:r>
      <w:r w:rsidR="00A0632F">
        <w:rPr>
          <w:rFonts w:ascii="inherit" w:hAnsi="inherit" w:cs="Arial"/>
          <w:sz w:val="21"/>
          <w:szCs w:val="21"/>
        </w:rPr>
        <w:t xml:space="preserve">határidőben és módon </w:t>
      </w:r>
      <w:r w:rsidR="00A0632F" w:rsidRPr="007D1CE4">
        <w:rPr>
          <w:rFonts w:ascii="inherit" w:hAnsi="inherit" w:cs="Arial"/>
          <w:sz w:val="21"/>
          <w:szCs w:val="21"/>
        </w:rPr>
        <w:t xml:space="preserve">jelentsék be. </w:t>
      </w:r>
    </w:p>
    <w:p w:rsidR="00EE2665" w:rsidRPr="00EE2665" w:rsidRDefault="00EE2665" w:rsidP="0003329E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jelölő</w:t>
      </w:r>
      <w:r w:rsidR="0003329E">
        <w:rPr>
          <w:rFonts w:ascii="inherit" w:hAnsi="inherit" w:cs="Arial"/>
          <w:sz w:val="21"/>
          <w:szCs w:val="21"/>
        </w:rPr>
        <w:t xml:space="preserve"> bizottság az eredményeket </w:t>
      </w:r>
      <w:r w:rsidRPr="00EE2665">
        <w:rPr>
          <w:rFonts w:ascii="inherit" w:hAnsi="inherit" w:cs="Arial"/>
          <w:sz w:val="21"/>
          <w:szCs w:val="21"/>
        </w:rPr>
        <w:t xml:space="preserve">összesíti és annak alapján </w:t>
      </w:r>
      <w:r w:rsidR="0003329E">
        <w:rPr>
          <w:rFonts w:ascii="inherit" w:hAnsi="inherit" w:cs="Arial"/>
          <w:sz w:val="21"/>
          <w:szCs w:val="21"/>
        </w:rPr>
        <w:t>jelölt listát</w:t>
      </w:r>
      <w:r w:rsidRPr="00EE2665">
        <w:rPr>
          <w:rFonts w:ascii="inherit" w:hAnsi="inherit" w:cs="Arial"/>
          <w:sz w:val="21"/>
          <w:szCs w:val="21"/>
        </w:rPr>
        <w:t xml:space="preserve"> készít</w:t>
      </w:r>
      <w:r w:rsidR="00A0632F">
        <w:rPr>
          <w:rFonts w:ascii="inherit" w:hAnsi="inherit" w:cs="Arial"/>
          <w:sz w:val="21"/>
          <w:szCs w:val="21"/>
        </w:rPr>
        <w:t xml:space="preserve"> a tisztségekre.</w:t>
      </w:r>
      <w:r w:rsidR="0003329E">
        <w:rPr>
          <w:rFonts w:ascii="inherit" w:hAnsi="inherit" w:cs="Arial"/>
          <w:sz w:val="21"/>
          <w:szCs w:val="21"/>
        </w:rPr>
        <w:t xml:space="preserve"> A jelölt listára </w:t>
      </w:r>
      <w:r w:rsidRPr="00EE2665">
        <w:rPr>
          <w:rFonts w:ascii="inherit" w:hAnsi="inherit" w:cs="Arial"/>
          <w:sz w:val="21"/>
          <w:szCs w:val="21"/>
        </w:rPr>
        <w:t>a</w:t>
      </w:r>
      <w:r w:rsidR="00A0632F">
        <w:rPr>
          <w:rFonts w:ascii="inherit" w:hAnsi="inherit" w:cs="Arial"/>
          <w:sz w:val="21"/>
          <w:szCs w:val="21"/>
        </w:rPr>
        <w:t xml:space="preserve">z adott tisztségre szabályosan </w:t>
      </w:r>
      <w:r w:rsidRPr="00EE2665">
        <w:rPr>
          <w:rFonts w:ascii="inherit" w:hAnsi="inherit" w:cs="Arial"/>
          <w:sz w:val="21"/>
          <w:szCs w:val="21"/>
        </w:rPr>
        <w:t>jelölt, a 1</w:t>
      </w:r>
      <w:r w:rsidR="0003329E">
        <w:rPr>
          <w:rFonts w:ascii="inherit" w:hAnsi="inherit" w:cs="Arial"/>
          <w:sz w:val="21"/>
          <w:szCs w:val="21"/>
        </w:rPr>
        <w:t>0</w:t>
      </w:r>
      <w:r w:rsidRPr="00EE2665">
        <w:rPr>
          <w:rFonts w:ascii="inherit" w:hAnsi="inherit" w:cs="Arial"/>
          <w:sz w:val="21"/>
          <w:szCs w:val="21"/>
        </w:rPr>
        <w:t>. pontban foglalt feltételnek me</w:t>
      </w:r>
      <w:r w:rsidR="0003329E">
        <w:rPr>
          <w:rFonts w:ascii="inherit" w:hAnsi="inherit" w:cs="Arial"/>
          <w:sz w:val="21"/>
          <w:szCs w:val="21"/>
        </w:rPr>
        <w:t xml:space="preserve">gfelelő jelöltek </w:t>
      </w:r>
      <w:proofErr w:type="spellStart"/>
      <w:r w:rsidR="0003329E">
        <w:rPr>
          <w:rFonts w:ascii="inherit" w:hAnsi="inherit" w:cs="Arial"/>
          <w:sz w:val="21"/>
          <w:szCs w:val="21"/>
        </w:rPr>
        <w:t>ABC-sorrendben</w:t>
      </w:r>
      <w:proofErr w:type="spellEnd"/>
      <w:r w:rsidR="00DF15F4">
        <w:rPr>
          <w:rFonts w:ascii="inherit" w:hAnsi="inherit" w:cs="Arial"/>
          <w:sz w:val="21"/>
          <w:szCs w:val="21"/>
        </w:rPr>
        <w:t xml:space="preserve"> kerülnek fel</w:t>
      </w:r>
      <w:r w:rsidR="00A0632F">
        <w:rPr>
          <w:rFonts w:ascii="inherit" w:hAnsi="inherit" w:cs="Arial"/>
          <w:sz w:val="21"/>
          <w:szCs w:val="21"/>
        </w:rPr>
        <w:t xml:space="preserve"> tisztségenként maximum három fő.</w:t>
      </w:r>
    </w:p>
    <w:p w:rsidR="00EE2665" w:rsidRPr="00EE2665" w:rsidRDefault="00EE2665" w:rsidP="00DF15F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</w:t>
      </w:r>
      <w:r w:rsidR="00DF15F4">
        <w:rPr>
          <w:rFonts w:ascii="inherit" w:hAnsi="inherit" w:cs="Arial"/>
          <w:sz w:val="21"/>
          <w:szCs w:val="21"/>
        </w:rPr>
        <w:t xml:space="preserve"> jelölt listát </w:t>
      </w:r>
      <w:r w:rsidRPr="00EE2665">
        <w:rPr>
          <w:rFonts w:ascii="inherit" w:hAnsi="inherit" w:cs="Arial"/>
          <w:sz w:val="21"/>
          <w:szCs w:val="21"/>
        </w:rPr>
        <w:t>a jelölő</w:t>
      </w:r>
      <w:r w:rsidR="00DF15F4">
        <w:rPr>
          <w:rFonts w:ascii="inherit" w:hAnsi="inherit" w:cs="Arial"/>
          <w:sz w:val="21"/>
          <w:szCs w:val="21"/>
        </w:rPr>
        <w:t xml:space="preserve"> bizottság a tisztújító tag</w:t>
      </w:r>
      <w:r w:rsidRPr="00EE2665">
        <w:rPr>
          <w:rFonts w:ascii="inherit" w:hAnsi="inherit" w:cs="Arial"/>
          <w:sz w:val="21"/>
          <w:szCs w:val="21"/>
        </w:rPr>
        <w:t xml:space="preserve">gyűlés kitűzött napját </w:t>
      </w:r>
      <w:r w:rsidR="00A0632F">
        <w:rPr>
          <w:rFonts w:ascii="inherit" w:hAnsi="inherit" w:cs="Arial"/>
          <w:sz w:val="21"/>
          <w:szCs w:val="21"/>
        </w:rPr>
        <w:t>90</w:t>
      </w:r>
      <w:r w:rsidRPr="00EE2665">
        <w:rPr>
          <w:rFonts w:ascii="inherit" w:hAnsi="inherit" w:cs="Arial"/>
          <w:sz w:val="21"/>
          <w:szCs w:val="21"/>
        </w:rPr>
        <w:t xml:space="preserve"> nappal megelőzően a </w:t>
      </w:r>
      <w:r w:rsidR="00DF15F4">
        <w:rPr>
          <w:rFonts w:ascii="inherit" w:hAnsi="inherit" w:cs="Arial"/>
          <w:sz w:val="21"/>
          <w:szCs w:val="21"/>
        </w:rPr>
        <w:t>szövetség</w:t>
      </w:r>
      <w:r w:rsidRPr="00EE2665">
        <w:rPr>
          <w:rFonts w:ascii="inherit" w:hAnsi="inherit" w:cs="Arial"/>
          <w:sz w:val="21"/>
          <w:szCs w:val="21"/>
        </w:rPr>
        <w:t xml:space="preserve"> honlapján közzéteszi, illetve </w:t>
      </w:r>
      <w:r w:rsidR="00DF15F4">
        <w:rPr>
          <w:rFonts w:ascii="inherit" w:hAnsi="inherit" w:cs="Arial"/>
          <w:sz w:val="21"/>
          <w:szCs w:val="21"/>
        </w:rPr>
        <w:t xml:space="preserve">az egyesületi elnökök </w:t>
      </w:r>
      <w:r w:rsidRPr="00EE2665">
        <w:rPr>
          <w:rFonts w:ascii="inherit" w:hAnsi="inherit" w:cs="Arial"/>
          <w:sz w:val="21"/>
          <w:szCs w:val="21"/>
        </w:rPr>
        <w:t xml:space="preserve">részére közvetlenül is megküldi. </w:t>
      </w:r>
      <w:r w:rsidR="005023CD">
        <w:rPr>
          <w:rFonts w:ascii="inherit" w:hAnsi="inherit" w:cs="Arial"/>
          <w:sz w:val="21"/>
          <w:szCs w:val="21"/>
        </w:rPr>
        <w:t xml:space="preserve">A jelölt listán szereplő jelölteknek </w:t>
      </w:r>
      <w:r w:rsidR="008B4349">
        <w:rPr>
          <w:rFonts w:ascii="inherit" w:hAnsi="inherit" w:cs="Arial"/>
          <w:sz w:val="21"/>
          <w:szCs w:val="21"/>
        </w:rPr>
        <w:t>a közzétételtől</w:t>
      </w:r>
      <w:r w:rsidR="005023CD">
        <w:rPr>
          <w:rFonts w:ascii="inherit" w:hAnsi="inherit" w:cs="Arial"/>
          <w:sz w:val="21"/>
          <w:szCs w:val="21"/>
        </w:rPr>
        <w:t xml:space="preserve"> számított 30 napon belül a szövetség részére elektronikus formában meg kell </w:t>
      </w:r>
      <w:r w:rsidR="005023CD">
        <w:rPr>
          <w:rFonts w:ascii="inherit" w:hAnsi="inherit" w:cs="Arial"/>
          <w:sz w:val="21"/>
          <w:szCs w:val="21"/>
        </w:rPr>
        <w:lastRenderedPageBreak/>
        <w:t xml:space="preserve">küldeniük </w:t>
      </w:r>
      <w:r w:rsidR="008B4349">
        <w:rPr>
          <w:rFonts w:ascii="inherit" w:hAnsi="inherit" w:cs="Arial"/>
          <w:sz w:val="21"/>
          <w:szCs w:val="21"/>
        </w:rPr>
        <w:t xml:space="preserve">a szakmai önéletrajzukat és </w:t>
      </w:r>
      <w:r w:rsidR="005023CD">
        <w:rPr>
          <w:rFonts w:ascii="inherit" w:hAnsi="inherit" w:cs="Arial"/>
          <w:sz w:val="21"/>
          <w:szCs w:val="21"/>
        </w:rPr>
        <w:t>a programjaikat, melyeket a szövetség a tagság pontos tájékoztatása érdekében közzétesz a honlapján, illetve megjelenteti azokat szaklapjában.</w:t>
      </w:r>
      <w:r w:rsidR="008B4349">
        <w:rPr>
          <w:rFonts w:ascii="inherit" w:hAnsi="inherit" w:cs="Arial"/>
          <w:sz w:val="21"/>
          <w:szCs w:val="21"/>
        </w:rPr>
        <w:t xml:space="preserve"> Teljesítésük hiányában jelölésüket elveszítik.</w:t>
      </w:r>
    </w:p>
    <w:p w:rsidR="00EE2665" w:rsidRPr="00EE2665" w:rsidRDefault="00EE2665" w:rsidP="00DF15F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jelölt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listákra csak olyan személy vehető fel, aki a jelölést </w:t>
      </w:r>
      <w:r w:rsidR="00DF15F4">
        <w:rPr>
          <w:rFonts w:ascii="inherit" w:hAnsi="inherit" w:cs="Arial"/>
          <w:sz w:val="21"/>
          <w:szCs w:val="21"/>
        </w:rPr>
        <w:t xml:space="preserve">írásban is </w:t>
      </w:r>
      <w:r w:rsidRPr="00EE2665">
        <w:rPr>
          <w:rFonts w:ascii="inherit" w:hAnsi="inherit" w:cs="Arial"/>
          <w:sz w:val="21"/>
          <w:szCs w:val="21"/>
        </w:rPr>
        <w:t>vállalja. A nyilatkozat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tételre a jelölteket a jelölő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hívja</w:t>
      </w:r>
      <w:r w:rsidR="00DF15F4">
        <w:rPr>
          <w:rFonts w:ascii="inherit" w:hAnsi="inherit" w:cs="Arial"/>
          <w:sz w:val="21"/>
          <w:szCs w:val="21"/>
        </w:rPr>
        <w:t xml:space="preserve"> fel, a tisztújító tag</w:t>
      </w:r>
      <w:r w:rsidRPr="00EE2665">
        <w:rPr>
          <w:rFonts w:ascii="inherit" w:hAnsi="inherit" w:cs="Arial"/>
          <w:sz w:val="21"/>
          <w:szCs w:val="21"/>
        </w:rPr>
        <w:t xml:space="preserve">gyűlés napját legalább </w:t>
      </w:r>
      <w:r w:rsidR="008B4349">
        <w:rPr>
          <w:rFonts w:ascii="inherit" w:hAnsi="inherit" w:cs="Arial"/>
          <w:sz w:val="21"/>
          <w:szCs w:val="21"/>
        </w:rPr>
        <w:t>120</w:t>
      </w:r>
      <w:r w:rsidRPr="00A0632F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nappal megel</w:t>
      </w:r>
      <w:r w:rsidR="00DF15F4">
        <w:rPr>
          <w:rFonts w:ascii="inherit" w:hAnsi="inherit" w:cs="Arial"/>
          <w:sz w:val="21"/>
          <w:szCs w:val="21"/>
        </w:rPr>
        <w:t>őzően. A jelölt a tisztújí</w:t>
      </w:r>
      <w:r w:rsidR="008B4349">
        <w:rPr>
          <w:rFonts w:ascii="inherit" w:hAnsi="inherit" w:cs="Arial"/>
          <w:sz w:val="21"/>
          <w:szCs w:val="21"/>
        </w:rPr>
        <w:t>tó taggyűlés napját megelőző 90</w:t>
      </w:r>
      <w:r w:rsidRPr="00EE2665">
        <w:rPr>
          <w:rFonts w:ascii="inherit" w:hAnsi="inherit" w:cs="Arial"/>
          <w:sz w:val="21"/>
          <w:szCs w:val="21"/>
        </w:rPr>
        <w:t>. napig köteles megtenni nyilatkozatát. A nyilatkozat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tétel elmaradása esetén a jelölt a jelölt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listára nem kerül fel.</w:t>
      </w:r>
    </w:p>
    <w:p w:rsidR="00EE2665" w:rsidRDefault="00EE2665" w:rsidP="00DF15F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Egy személy több tisztség jelöltlistáján is szerepelhet (többes jelölés). Többes jelölés esetén az egyes jelölt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listákra való felkerüléshez a jelöltnek tisztségenként </w:t>
      </w:r>
      <w:r w:rsidR="00DF15F4">
        <w:rPr>
          <w:rFonts w:ascii="inherit" w:hAnsi="inherit" w:cs="Arial"/>
          <w:sz w:val="21"/>
          <w:szCs w:val="21"/>
        </w:rPr>
        <w:t>nyilatkoznia</w:t>
      </w:r>
      <w:r w:rsidRPr="00EE2665">
        <w:rPr>
          <w:rFonts w:ascii="inherit" w:hAnsi="inherit" w:cs="Arial"/>
          <w:sz w:val="21"/>
          <w:szCs w:val="21"/>
        </w:rPr>
        <w:t xml:space="preserve"> kell. </w:t>
      </w:r>
      <w:r w:rsidR="00DF15F4">
        <w:rPr>
          <w:rFonts w:ascii="inherit" w:hAnsi="inherit" w:cs="Arial"/>
          <w:sz w:val="21"/>
          <w:szCs w:val="21"/>
        </w:rPr>
        <w:t>N</w:t>
      </w:r>
      <w:r w:rsidRPr="00EE2665">
        <w:rPr>
          <w:rFonts w:ascii="inherit" w:hAnsi="inherit" w:cs="Arial"/>
          <w:sz w:val="21"/>
          <w:szCs w:val="21"/>
        </w:rPr>
        <w:t xml:space="preserve">yilatkozatában arról is </w:t>
      </w:r>
      <w:r w:rsidR="00DF15F4">
        <w:rPr>
          <w:rFonts w:ascii="inherit" w:hAnsi="inherit" w:cs="Arial"/>
          <w:sz w:val="21"/>
          <w:szCs w:val="21"/>
        </w:rPr>
        <w:t>határoznia</w:t>
      </w:r>
      <w:r w:rsidRPr="00EE2665">
        <w:rPr>
          <w:rFonts w:ascii="inherit" w:hAnsi="inherit" w:cs="Arial"/>
          <w:sz w:val="21"/>
          <w:szCs w:val="21"/>
        </w:rPr>
        <w:t xml:space="preserve"> kell, mely jelöléseket vállalja</w:t>
      </w:r>
      <w:r w:rsidR="00A0632F">
        <w:rPr>
          <w:rFonts w:ascii="inherit" w:hAnsi="inherit" w:cs="Arial"/>
          <w:sz w:val="21"/>
          <w:szCs w:val="21"/>
        </w:rPr>
        <w:t xml:space="preserve"> és milyen sorrendben</w:t>
      </w:r>
      <w:r w:rsidR="00DF15F4">
        <w:rPr>
          <w:rFonts w:ascii="inherit" w:hAnsi="inherit" w:cs="Arial"/>
          <w:sz w:val="21"/>
          <w:szCs w:val="21"/>
        </w:rPr>
        <w:t>.</w:t>
      </w:r>
      <w:r w:rsidR="007D1CE4">
        <w:rPr>
          <w:rFonts w:ascii="inherit" w:hAnsi="inherit" w:cs="Arial"/>
          <w:sz w:val="21"/>
          <w:szCs w:val="21"/>
        </w:rPr>
        <w:t xml:space="preserve"> A nyilatkozat mellé szakmai önéletrajzot mellékel és annak nyilvánosságra hozatalához hozzájárul.</w:t>
      </w:r>
      <w:r w:rsidRPr="00EE2665">
        <w:rPr>
          <w:rFonts w:ascii="inherit" w:hAnsi="inherit" w:cs="Arial"/>
          <w:sz w:val="21"/>
          <w:szCs w:val="21"/>
        </w:rPr>
        <w:t xml:space="preserve"> A nyilatkozat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tétel elmaradása esetén a jelölt egyik jelölt</w:t>
      </w:r>
      <w:r w:rsidR="00DF15F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listára sem kerül fel.</w:t>
      </w:r>
    </w:p>
    <w:p w:rsidR="00DF15F4" w:rsidRPr="00EE2665" w:rsidRDefault="00DF15F4" w:rsidP="00DF15F4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DF15F4">
      <w:pPr>
        <w:pStyle w:val="Norm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A választás</w:t>
      </w:r>
    </w:p>
    <w:p w:rsidR="00EE2665" w:rsidRPr="00EE2665" w:rsidRDefault="00EE2665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által elkészített szavazólapokon – a jelölő</w:t>
      </w:r>
      <w:r w:rsidR="00D92CC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által összeállított jelölt</w:t>
      </w:r>
      <w:r w:rsidR="00D92CC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listák alapján – tisztségenként fel kell tüntetni valamennyi, a jelölt</w:t>
      </w:r>
      <w:r w:rsidR="00D92CC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 xml:space="preserve">listán szereplő jelölt nevét </w:t>
      </w:r>
      <w:proofErr w:type="spellStart"/>
      <w:r w:rsidRPr="00EE2665">
        <w:rPr>
          <w:rFonts w:ascii="inherit" w:hAnsi="inherit" w:cs="Arial"/>
          <w:sz w:val="21"/>
          <w:szCs w:val="21"/>
        </w:rPr>
        <w:t>ABC-sorrendben</w:t>
      </w:r>
      <w:proofErr w:type="spellEnd"/>
      <w:r w:rsidRPr="00EE2665">
        <w:rPr>
          <w:rFonts w:ascii="inherit" w:hAnsi="inherit" w:cs="Arial"/>
          <w:sz w:val="21"/>
          <w:szCs w:val="21"/>
        </w:rPr>
        <w:t>. A szavazólapokat sorszámmal vagy egyéb módon megjelölni nem lehet.</w:t>
      </w:r>
    </w:p>
    <w:p w:rsidR="00EE2665" w:rsidRPr="00EE2665" w:rsidRDefault="00EE2665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</w:t>
      </w:r>
      <w:r w:rsidR="007D1CE4">
        <w:rPr>
          <w:rFonts w:ascii="inherit" w:hAnsi="inherit" w:cs="Arial"/>
          <w:sz w:val="21"/>
          <w:szCs w:val="21"/>
        </w:rPr>
        <w:t xml:space="preserve">ság a szavazásra jelentkező tag </w:t>
      </w:r>
      <w:r w:rsidRPr="00EE2665">
        <w:rPr>
          <w:rFonts w:ascii="inherit" w:hAnsi="inherit" w:cs="Arial"/>
          <w:sz w:val="21"/>
          <w:szCs w:val="21"/>
        </w:rPr>
        <w:t xml:space="preserve">szervezeti vagy meghatalmazott képviselőjének – képviseleti joga ellenőrzését követően – a </w:t>
      </w:r>
      <w:r w:rsidR="00D92CC4">
        <w:rPr>
          <w:rFonts w:ascii="inherit" w:hAnsi="inherit" w:cs="Arial"/>
          <w:sz w:val="21"/>
          <w:szCs w:val="21"/>
        </w:rPr>
        <w:t>jelenléti ív</w:t>
      </w:r>
      <w:r w:rsidRPr="00EE2665">
        <w:rPr>
          <w:rFonts w:ascii="inherit" w:hAnsi="inherit" w:cs="Arial"/>
          <w:sz w:val="21"/>
          <w:szCs w:val="21"/>
        </w:rPr>
        <w:t xml:space="preserve"> aláírása mellett adja át a szavazólapot. A szavazás lezárását követően a fel nem használt szavazólapokat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elnöke darabszám szerint veszi vissza, és számukat jegyzőkönyvben rögzíti.</w:t>
      </w:r>
      <w:r w:rsidR="00D92CC4">
        <w:rPr>
          <w:rFonts w:ascii="inherit" w:hAnsi="inherit" w:cs="Arial"/>
          <w:sz w:val="21"/>
          <w:szCs w:val="21"/>
        </w:rPr>
        <w:t xml:space="preserve"> </w:t>
      </w:r>
    </w:p>
    <w:p w:rsidR="00EE2665" w:rsidRPr="00EE2665" w:rsidRDefault="00D92CC4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 tag</w:t>
      </w:r>
      <w:r w:rsidR="00EE2665" w:rsidRPr="00EE2665">
        <w:rPr>
          <w:rFonts w:ascii="inherit" w:hAnsi="inherit" w:cs="Arial"/>
          <w:sz w:val="21"/>
          <w:szCs w:val="21"/>
        </w:rPr>
        <w:t>gyűlésen további jelölt állítására lehetőség nincs.</w:t>
      </w:r>
    </w:p>
    <w:p w:rsidR="00EE2665" w:rsidRPr="00EE2665" w:rsidRDefault="00EE2665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választás rendje, hogy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először kiosz</w:t>
      </w:r>
      <w:r w:rsidR="00D92CC4">
        <w:rPr>
          <w:rFonts w:ascii="inherit" w:hAnsi="inherit" w:cs="Arial"/>
          <w:sz w:val="21"/>
          <w:szCs w:val="21"/>
        </w:rPr>
        <w:t>tja az elnök, a gazdasági alelnök, a szakmai alelnök</w:t>
      </w:r>
      <w:r w:rsidRPr="00EE2665">
        <w:rPr>
          <w:rFonts w:ascii="inherit" w:hAnsi="inherit" w:cs="Arial"/>
          <w:sz w:val="21"/>
          <w:szCs w:val="21"/>
        </w:rPr>
        <w:t xml:space="preserve">, </w:t>
      </w:r>
      <w:r w:rsidR="007D1CE4">
        <w:rPr>
          <w:rFonts w:ascii="inherit" w:hAnsi="inherit" w:cs="Arial"/>
          <w:sz w:val="21"/>
          <w:szCs w:val="21"/>
        </w:rPr>
        <w:t xml:space="preserve">a szakosztályvezetők, </w:t>
      </w:r>
      <w:r w:rsidRPr="00EE2665">
        <w:rPr>
          <w:rFonts w:ascii="inherit" w:hAnsi="inherit" w:cs="Arial"/>
          <w:sz w:val="21"/>
          <w:szCs w:val="21"/>
        </w:rPr>
        <w:t>a felügyelő</w:t>
      </w:r>
      <w:r w:rsidR="00D92CC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bizottság, etikai bizottság elnöke valamint az alapszabályban felsorolt bizottságok elnöki tisztségére szóló szavazólapokat, amelyeket megelőzően hitelesít. Ezen szavazás eredményhirdetését követően kerül sor az elnökség, a felügyelő</w:t>
      </w:r>
      <w:r w:rsidR="00D92CC4">
        <w:rPr>
          <w:rFonts w:ascii="inherit" w:hAnsi="inherit" w:cs="Arial"/>
          <w:sz w:val="21"/>
          <w:szCs w:val="21"/>
        </w:rPr>
        <w:t xml:space="preserve"> </w:t>
      </w:r>
      <w:r w:rsidRPr="00EE2665">
        <w:rPr>
          <w:rFonts w:ascii="inherit" w:hAnsi="inherit" w:cs="Arial"/>
          <w:sz w:val="21"/>
          <w:szCs w:val="21"/>
        </w:rPr>
        <w:t>bizottság és az etikai bizottság tagjaira szóló hitelesített szavazólapok kiosztására és az elnökségi, valamint a bizotts</w:t>
      </w:r>
      <w:r w:rsidR="00D92CC4">
        <w:rPr>
          <w:rFonts w:ascii="inherit" w:hAnsi="inherit" w:cs="Arial"/>
          <w:sz w:val="21"/>
          <w:szCs w:val="21"/>
        </w:rPr>
        <w:t>ági tagok megválasztására. A tag</w:t>
      </w:r>
      <w:r w:rsidRPr="00EE2665">
        <w:rPr>
          <w:rFonts w:ascii="inherit" w:hAnsi="inherit" w:cs="Arial"/>
          <w:sz w:val="21"/>
          <w:szCs w:val="21"/>
        </w:rPr>
        <w:t>gyűlés egyszerű többséggel hozott határozattal akként is dönthet, hogy a választás minden egyes tisztség tekintetében külön-külön történjen.</w:t>
      </w:r>
    </w:p>
    <w:p w:rsidR="00EE2665" w:rsidRPr="007D1CE4" w:rsidRDefault="00D92CC4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5"/>
          <w:szCs w:val="21"/>
        </w:rPr>
      </w:pPr>
      <w:r>
        <w:rPr>
          <w:rFonts w:ascii="inherit" w:hAnsi="inherit" w:cs="Arial"/>
          <w:sz w:val="21"/>
          <w:szCs w:val="21"/>
        </w:rPr>
        <w:t>A szavazó az elnöki, a gazdasági alelnöki, a szakmai alelnöki</w:t>
      </w:r>
      <w:r w:rsidR="007D1CE4">
        <w:rPr>
          <w:rFonts w:ascii="inherit" w:hAnsi="inherit" w:cs="Arial"/>
          <w:sz w:val="21"/>
          <w:szCs w:val="21"/>
        </w:rPr>
        <w:t xml:space="preserve">, a szakosztályvezetők </w:t>
      </w:r>
      <w:r w:rsidR="00EE2665" w:rsidRPr="00EE2665">
        <w:rPr>
          <w:rFonts w:ascii="inherit" w:hAnsi="inherit" w:cs="Arial"/>
          <w:sz w:val="21"/>
          <w:szCs w:val="21"/>
        </w:rPr>
        <w:t>és a bizottsági elnöki tisztségre egy-egy személyt, az elnökségi, felügyelő</w:t>
      </w:r>
      <w:r>
        <w:rPr>
          <w:rFonts w:ascii="inherit" w:hAnsi="inherit" w:cs="Arial"/>
          <w:sz w:val="21"/>
          <w:szCs w:val="21"/>
        </w:rPr>
        <w:t xml:space="preserve"> </w:t>
      </w:r>
      <w:r w:rsidR="00EE2665" w:rsidRPr="00EE2665">
        <w:rPr>
          <w:rFonts w:ascii="inherit" w:hAnsi="inherit" w:cs="Arial"/>
          <w:sz w:val="21"/>
          <w:szCs w:val="21"/>
        </w:rPr>
        <w:t xml:space="preserve">bizottsági és etikai bizottsági tagi helyekre a tagok számával megegyező számú személyt választhat. A szavazólapon tisztségenként külön-külön fel kell tüntetni, hogy a jelöltek közül a szavazó érvényesen legfeljebb hány személyt választhat. A szavazó az általa megválasztani kívánt személyek neve melletti előnyomott négyzetben két egymást metsző vonalat </w:t>
      </w:r>
      <w:r w:rsidR="00EE2665" w:rsidRPr="007D1CE4">
        <w:rPr>
          <w:rFonts w:ascii="inherit" w:hAnsi="inherit" w:cs="Arial"/>
          <w:sz w:val="21"/>
          <w:szCs w:val="21"/>
        </w:rPr>
        <w:t>helyez el.</w:t>
      </w:r>
    </w:p>
    <w:p w:rsidR="00EE2665" w:rsidRPr="00EE2665" w:rsidRDefault="00EE2665" w:rsidP="00D92CC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Érvénytelen az adott szavazólapon szereplő valamennyi szavazat, ha</w:t>
      </w:r>
    </w:p>
    <w:p w:rsidR="00EE2665" w:rsidRPr="00EE2665" w:rsidRDefault="00EE2665" w:rsidP="00EE2665">
      <w:pPr>
        <w:pStyle w:val="NormlWeb"/>
        <w:numPr>
          <w:ilvl w:val="0"/>
          <w:numId w:val="34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szavazólapot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nem hitelesítette;</w:t>
      </w:r>
    </w:p>
    <w:p w:rsidR="00EE2665" w:rsidRPr="00EE2665" w:rsidRDefault="00EE2665" w:rsidP="00EE2665">
      <w:pPr>
        <w:pStyle w:val="NormlWeb"/>
        <w:numPr>
          <w:ilvl w:val="0"/>
          <w:numId w:val="34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szavazólapot áthúzták vagy olyan módon megrongálták, amelynek eredményeként a szavazólapot nem lehet értékelni.</w:t>
      </w:r>
    </w:p>
    <w:p w:rsidR="00EE2665" w:rsidRPr="00EE2665" w:rsidRDefault="00EE2665" w:rsidP="00930F73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Érvénytelen az adott tisztségre leadott szavazat, ha</w:t>
      </w:r>
    </w:p>
    <w:p w:rsidR="00EE2665" w:rsidRPr="00EE2665" w:rsidRDefault="00EE2665" w:rsidP="00EE2665">
      <w:pPr>
        <w:pStyle w:val="NormlWeb"/>
        <w:numPr>
          <w:ilvl w:val="0"/>
          <w:numId w:val="36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szavazólapra az ott feltüntetett jelöltek neve helyett más személy nevét írták;</w:t>
      </w:r>
    </w:p>
    <w:p w:rsidR="00EE2665" w:rsidRPr="00EE2665" w:rsidRDefault="00EE2665" w:rsidP="00EE2665">
      <w:pPr>
        <w:pStyle w:val="NormlWeb"/>
        <w:numPr>
          <w:ilvl w:val="0"/>
          <w:numId w:val="36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egyértelműen nem állapítható meg, hogy </w:t>
      </w:r>
      <w:proofErr w:type="gramStart"/>
      <w:r w:rsidRPr="00EE2665">
        <w:rPr>
          <w:rFonts w:ascii="inherit" w:hAnsi="inherit" w:cs="Arial"/>
          <w:sz w:val="21"/>
          <w:szCs w:val="21"/>
        </w:rPr>
        <w:t>ki(</w:t>
      </w:r>
      <w:proofErr w:type="gramEnd"/>
      <w:r w:rsidRPr="00EE2665">
        <w:rPr>
          <w:rFonts w:ascii="inherit" w:hAnsi="inherit" w:cs="Arial"/>
          <w:sz w:val="21"/>
          <w:szCs w:val="21"/>
        </w:rPr>
        <w:t>k)re adták a szavazatot;</w:t>
      </w:r>
    </w:p>
    <w:p w:rsidR="00EE2665" w:rsidRPr="00EE2665" w:rsidRDefault="00EE2665" w:rsidP="00EE2665">
      <w:pPr>
        <w:pStyle w:val="NormlWeb"/>
        <w:numPr>
          <w:ilvl w:val="0"/>
          <w:numId w:val="36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szavazólapon a választhatónál több jelölt neve mellé helyeztek el két egymást metsző vonalat;</w:t>
      </w:r>
    </w:p>
    <w:p w:rsidR="00EE2665" w:rsidRPr="00EE2665" w:rsidRDefault="00EE2665" w:rsidP="00EE2665">
      <w:pPr>
        <w:pStyle w:val="NormlWeb"/>
        <w:numPr>
          <w:ilvl w:val="0"/>
          <w:numId w:val="36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szavazólapon szereplő jelöltek egyikének neve mellett sem szerepel két egymást metsző vonal;</w:t>
      </w:r>
    </w:p>
    <w:p w:rsidR="00EE2665" w:rsidRPr="00EE2665" w:rsidRDefault="00EE2665" w:rsidP="00EE2665">
      <w:pPr>
        <w:pStyle w:val="NormlWeb"/>
        <w:numPr>
          <w:ilvl w:val="0"/>
          <w:numId w:val="36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lastRenderedPageBreak/>
        <w:t xml:space="preserve">a szavazatot leadó nem, vagy nem kizárólag két egymást metsző vonallal jelöli meg a választott </w:t>
      </w:r>
      <w:proofErr w:type="gramStart"/>
      <w:r w:rsidRPr="00EE2665">
        <w:rPr>
          <w:rFonts w:ascii="inherit" w:hAnsi="inherit" w:cs="Arial"/>
          <w:sz w:val="21"/>
          <w:szCs w:val="21"/>
        </w:rPr>
        <w:t>jelölte(</w:t>
      </w:r>
      <w:proofErr w:type="spellStart"/>
      <w:proofErr w:type="gramEnd"/>
      <w:r w:rsidRPr="00EE2665">
        <w:rPr>
          <w:rFonts w:ascii="inherit" w:hAnsi="inherit" w:cs="Arial"/>
          <w:sz w:val="21"/>
          <w:szCs w:val="21"/>
        </w:rPr>
        <w:t>ke</w:t>
      </w:r>
      <w:proofErr w:type="spellEnd"/>
      <w:r w:rsidRPr="00EE2665">
        <w:rPr>
          <w:rFonts w:ascii="inherit" w:hAnsi="inherit" w:cs="Arial"/>
          <w:sz w:val="21"/>
          <w:szCs w:val="21"/>
        </w:rPr>
        <w:t>)t.</w:t>
      </w:r>
    </w:p>
    <w:p w:rsidR="00EE2665" w:rsidRDefault="00EE2665" w:rsidP="00930F73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szavazás befejezése után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elsőként a szavazólapokat megszámlálja és ellenőrzi, hogy azok száma nem haladja-e meg a szavazás során kiadott szavazólapok számát. Ezt követően a szavazólapokat egyenként megvizsgálja, az érvényesen leadott szavazatokat összesíti, majd megállapítja a választás eredményét.</w:t>
      </w:r>
    </w:p>
    <w:p w:rsidR="00930F73" w:rsidRPr="00EE2665" w:rsidRDefault="00930F73" w:rsidP="00930F73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930F73">
      <w:pPr>
        <w:pStyle w:val="Norm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A választás eredményének megállapítása</w:t>
      </w:r>
    </w:p>
    <w:p w:rsidR="00EE2665" w:rsidRPr="00EE2665" w:rsidRDefault="00930F73" w:rsidP="00930F73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A szövetség </w:t>
      </w:r>
      <w:r w:rsidR="00EE2665" w:rsidRPr="00EE2665">
        <w:rPr>
          <w:rFonts w:ascii="inherit" w:hAnsi="inherit" w:cs="Arial"/>
          <w:sz w:val="21"/>
          <w:szCs w:val="21"/>
        </w:rPr>
        <w:t>elnökének megválasztása során megválasztottnak tekintendő az a jelölt, aki a legtöbb szavazatot kapta.</w:t>
      </w:r>
    </w:p>
    <w:p w:rsidR="00EE2665" w:rsidRPr="00EE2665" w:rsidRDefault="00D23089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 szövetség gazdasági alelnökének és szakmai alelnökének</w:t>
      </w:r>
      <w:r w:rsidR="00EE2665" w:rsidRPr="00EE2665">
        <w:rPr>
          <w:rFonts w:ascii="inherit" w:hAnsi="inherit" w:cs="Arial"/>
          <w:sz w:val="21"/>
          <w:szCs w:val="21"/>
        </w:rPr>
        <w:t xml:space="preserve"> megválasztása során megválasztottnak tekintendő az a jelölt, aki a legtöbb szavazatot kapta.</w:t>
      </w:r>
    </w:p>
    <w:p w:rsidR="00EE2665" w:rsidRP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bizottságok elnökeinek megválasztása során megválasztottnak tekintendők azok a jelöltek, akik a legtöbb szavazatot kapták.</w:t>
      </w:r>
    </w:p>
    <w:p w:rsidR="00EE2665" w:rsidRPr="00EE2665" w:rsidRDefault="007D1CE4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A szövetség </w:t>
      </w:r>
      <w:r w:rsidR="00EE2665" w:rsidRPr="00EE2665">
        <w:rPr>
          <w:rFonts w:ascii="inherit" w:hAnsi="inherit" w:cs="Arial"/>
          <w:sz w:val="21"/>
          <w:szCs w:val="21"/>
        </w:rPr>
        <w:t>elnökségi tagjainak, valamint a felügyelő</w:t>
      </w:r>
      <w:r w:rsidR="00D23089">
        <w:rPr>
          <w:rFonts w:ascii="inherit" w:hAnsi="inherit" w:cs="Arial"/>
          <w:sz w:val="21"/>
          <w:szCs w:val="21"/>
        </w:rPr>
        <w:t xml:space="preserve"> </w:t>
      </w:r>
      <w:r w:rsidR="00EE2665" w:rsidRPr="00EE2665">
        <w:rPr>
          <w:rFonts w:ascii="inherit" w:hAnsi="inherit" w:cs="Arial"/>
          <w:sz w:val="21"/>
          <w:szCs w:val="21"/>
        </w:rPr>
        <w:t>bizottság és az etikai bizottság tagjainak megválasztása során a jelöltek az adott tisztség tekintetében érvényesen leadott szavazatok száma szerint felállított sorrendben tekintendők megválasztottnak.</w:t>
      </w:r>
    </w:p>
    <w:p w:rsidR="00EE2665" w:rsidRPr="007D1CE4" w:rsidRDefault="00EE2665" w:rsidP="00D23089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7D1CE4">
        <w:rPr>
          <w:rFonts w:ascii="inherit" w:hAnsi="inherit" w:cs="Arial"/>
          <w:sz w:val="21"/>
          <w:szCs w:val="21"/>
        </w:rPr>
        <w:t xml:space="preserve">Többes jelölés esetén az elegendő érvényes szavazatot megszerző jelöltet azon tisztség vonatkozásában kell megválasztottnak tekinteni, amely a jelölti nyilatkozatában meghatározott sorrendben első helyen következik. A további </w:t>
      </w:r>
      <w:proofErr w:type="gramStart"/>
      <w:r w:rsidRPr="007D1CE4">
        <w:rPr>
          <w:rFonts w:ascii="inherit" w:hAnsi="inherit" w:cs="Arial"/>
          <w:sz w:val="21"/>
          <w:szCs w:val="21"/>
        </w:rPr>
        <w:t>tisztség(</w:t>
      </w:r>
      <w:proofErr w:type="spellStart"/>
      <w:proofErr w:type="gramEnd"/>
      <w:r w:rsidRPr="007D1CE4">
        <w:rPr>
          <w:rFonts w:ascii="inherit" w:hAnsi="inherit" w:cs="Arial"/>
          <w:sz w:val="21"/>
          <w:szCs w:val="21"/>
        </w:rPr>
        <w:t>ek</w:t>
      </w:r>
      <w:proofErr w:type="spellEnd"/>
      <w:r w:rsidRPr="007D1CE4">
        <w:rPr>
          <w:rFonts w:ascii="inherit" w:hAnsi="inherit" w:cs="Arial"/>
          <w:sz w:val="21"/>
          <w:szCs w:val="21"/>
        </w:rPr>
        <w:t>) vonatkozásában a jelöltet figyelmen kívül kell hagyni azzal, hogy – ha a szavazásra már e tisztség(</w:t>
      </w:r>
      <w:proofErr w:type="spellStart"/>
      <w:r w:rsidRPr="007D1CE4">
        <w:rPr>
          <w:rFonts w:ascii="inherit" w:hAnsi="inherit" w:cs="Arial"/>
          <w:sz w:val="21"/>
          <w:szCs w:val="21"/>
        </w:rPr>
        <w:t>ek</w:t>
      </w:r>
      <w:proofErr w:type="spellEnd"/>
      <w:r w:rsidRPr="007D1CE4">
        <w:rPr>
          <w:rFonts w:ascii="inherit" w:hAnsi="inherit" w:cs="Arial"/>
          <w:sz w:val="21"/>
          <w:szCs w:val="21"/>
        </w:rPr>
        <w:t>) tekintetében is sor került – az adott tisztség(</w:t>
      </w:r>
      <w:proofErr w:type="spellStart"/>
      <w:r w:rsidRPr="007D1CE4">
        <w:rPr>
          <w:rFonts w:ascii="inherit" w:hAnsi="inherit" w:cs="Arial"/>
          <w:sz w:val="21"/>
          <w:szCs w:val="21"/>
        </w:rPr>
        <w:t>ek</w:t>
      </w:r>
      <w:proofErr w:type="spellEnd"/>
      <w:r w:rsidRPr="007D1CE4">
        <w:rPr>
          <w:rFonts w:ascii="inherit" w:hAnsi="inherit" w:cs="Arial"/>
          <w:sz w:val="21"/>
          <w:szCs w:val="21"/>
        </w:rPr>
        <w:t xml:space="preserve">)re megválasztottnak azt a jelöltet kell tekinteni, aki a soron következő legtöbb érvényesen leadott szavazatot kapta. Ha a szavazásra e </w:t>
      </w:r>
      <w:proofErr w:type="gramStart"/>
      <w:r w:rsidRPr="007D1CE4">
        <w:rPr>
          <w:rFonts w:ascii="inherit" w:hAnsi="inherit" w:cs="Arial"/>
          <w:sz w:val="21"/>
          <w:szCs w:val="21"/>
        </w:rPr>
        <w:t>tisztség(</w:t>
      </w:r>
      <w:proofErr w:type="spellStart"/>
      <w:proofErr w:type="gramEnd"/>
      <w:r w:rsidRPr="007D1CE4">
        <w:rPr>
          <w:rFonts w:ascii="inherit" w:hAnsi="inherit" w:cs="Arial"/>
          <w:sz w:val="21"/>
          <w:szCs w:val="21"/>
        </w:rPr>
        <w:t>ek</w:t>
      </w:r>
      <w:proofErr w:type="spellEnd"/>
      <w:r w:rsidRPr="007D1CE4">
        <w:rPr>
          <w:rFonts w:ascii="inherit" w:hAnsi="inherit" w:cs="Arial"/>
          <w:sz w:val="21"/>
          <w:szCs w:val="21"/>
        </w:rPr>
        <w:t>) tekintetében még nem került sor, a jelöltre a továbbiakban érvényesen szavazni nem lehet.</w:t>
      </w:r>
    </w:p>
    <w:p w:rsidR="00EE2665" w:rsidRPr="00EE2665" w:rsidRDefault="00EE2665" w:rsidP="00D23089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Szavazategyenlőség esetén az adott tisztség vonatkozásában a szavazást meg kell ismételni az alábbiak szerint:</w:t>
      </w:r>
    </w:p>
    <w:p w:rsidR="00EE2665" w:rsidRPr="00EE2665" w:rsidRDefault="00D23089" w:rsidP="00EE2665">
      <w:pPr>
        <w:pStyle w:val="NormlWeb"/>
        <w:numPr>
          <w:ilvl w:val="0"/>
          <w:numId w:val="4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 szövetség elnöke, a gazdasági alelnök, a szakmai alelnök</w:t>
      </w:r>
      <w:r w:rsidR="007D1CE4">
        <w:rPr>
          <w:rFonts w:ascii="inherit" w:hAnsi="inherit" w:cs="Arial"/>
          <w:sz w:val="21"/>
          <w:szCs w:val="21"/>
        </w:rPr>
        <w:t>, a szakosztályvezetők</w:t>
      </w:r>
      <w:r w:rsidR="00EE2665" w:rsidRPr="00EE2665">
        <w:rPr>
          <w:rFonts w:ascii="inherit" w:hAnsi="inherit" w:cs="Arial"/>
          <w:sz w:val="21"/>
          <w:szCs w:val="21"/>
        </w:rPr>
        <w:t xml:space="preserve"> és a bizottságok elnökei vonatkozásában akkor kerül sor megismételt szavazásra, ha az első fordulóban legtöbb szavazatot kapott két (vagy több) jelölt között van szavazategyenlőség. A megismételt szavazáson csak a legtöbb szavazatot kapott két jelöltre lehet szavazni.</w:t>
      </w:r>
    </w:p>
    <w:p w:rsidR="00EE2665" w:rsidRPr="00EE2665" w:rsidRDefault="00D23089" w:rsidP="00EE2665">
      <w:pPr>
        <w:pStyle w:val="NormlWeb"/>
        <w:numPr>
          <w:ilvl w:val="0"/>
          <w:numId w:val="43"/>
        </w:numPr>
        <w:shd w:val="clear" w:color="auto" w:fill="FFFFFF"/>
        <w:spacing w:before="210" w:beforeAutospacing="0" w:after="0" w:afterAutospacing="0"/>
        <w:ind w:left="450"/>
        <w:textAlignment w:val="top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a szövetség </w:t>
      </w:r>
      <w:r w:rsidR="00EE2665" w:rsidRPr="00EE2665">
        <w:rPr>
          <w:rFonts w:ascii="inherit" w:hAnsi="inherit" w:cs="Arial"/>
          <w:sz w:val="21"/>
          <w:szCs w:val="21"/>
        </w:rPr>
        <w:t>elnökségi tagjainak, a felügyelő</w:t>
      </w:r>
      <w:r>
        <w:rPr>
          <w:rFonts w:ascii="inherit" w:hAnsi="inherit" w:cs="Arial"/>
          <w:sz w:val="21"/>
          <w:szCs w:val="21"/>
        </w:rPr>
        <w:t xml:space="preserve"> </w:t>
      </w:r>
      <w:r w:rsidR="00EE2665" w:rsidRPr="00EE2665">
        <w:rPr>
          <w:rFonts w:ascii="inherit" w:hAnsi="inherit" w:cs="Arial"/>
          <w:sz w:val="21"/>
          <w:szCs w:val="21"/>
        </w:rPr>
        <w:t>bizottság tagjainak és az etikai bizottság tagjainak vonatkozásában akkor kerül sor megismételt szavazásra, ha a legkevesebb szavazatot kapott két (vagy több) jelölt között van szavazategyenlőség, és emiatt a bizottság tagjainak létszáma meghaladná az alapszabályban foglalt taglétszámot. A megismételt szavazáson csak a legkevesebb szavazatot kapott két jelöltre lehet szavazni.</w:t>
      </w:r>
    </w:p>
    <w:p w:rsidR="00EE2665" w:rsidRPr="00EE2665" w:rsidRDefault="00EE2665" w:rsidP="00EE2665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>A megismételt szavazás eredményeként megválasztottnak tekintendő az a jelölt, aki több szavazatot kapott.</w:t>
      </w:r>
    </w:p>
    <w:p w:rsidR="00EE2665" w:rsidRDefault="00EE2665" w:rsidP="00D23089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A szavazatok összeszámlálását követően – amennyiben nincs szükség megismételt szavazásra –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="00D23089">
        <w:rPr>
          <w:rFonts w:ascii="inherit" w:hAnsi="inherit" w:cs="Arial"/>
          <w:sz w:val="21"/>
          <w:szCs w:val="21"/>
        </w:rPr>
        <w:t xml:space="preserve"> bizottság elnöke a tag</w:t>
      </w:r>
      <w:r w:rsidRPr="00EE2665">
        <w:rPr>
          <w:rFonts w:ascii="inherit" w:hAnsi="inherit" w:cs="Arial"/>
          <w:sz w:val="21"/>
          <w:szCs w:val="21"/>
        </w:rPr>
        <w:t xml:space="preserve">gyűlésen kihirdeti a választás eredményét.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a válas</w:t>
      </w:r>
      <w:r w:rsidR="00D23089">
        <w:rPr>
          <w:rFonts w:ascii="inherit" w:hAnsi="inherit" w:cs="Arial"/>
          <w:sz w:val="21"/>
          <w:szCs w:val="21"/>
        </w:rPr>
        <w:t>ztás eredményét a tisztújító tag</w:t>
      </w:r>
      <w:r w:rsidRPr="00EE2665">
        <w:rPr>
          <w:rFonts w:ascii="inherit" w:hAnsi="inherit" w:cs="Arial"/>
          <w:sz w:val="21"/>
          <w:szCs w:val="21"/>
        </w:rPr>
        <w:t>gyűlés időpontját köv</w:t>
      </w:r>
      <w:r w:rsidR="00D23089">
        <w:rPr>
          <w:rFonts w:ascii="inherit" w:hAnsi="inherit" w:cs="Arial"/>
          <w:sz w:val="21"/>
          <w:szCs w:val="21"/>
        </w:rPr>
        <w:t xml:space="preserve">ető legkésőbb 15 napon belül a szövetség </w:t>
      </w:r>
      <w:r w:rsidRPr="00EE2665">
        <w:rPr>
          <w:rFonts w:ascii="inherit" w:hAnsi="inherit" w:cs="Arial"/>
          <w:sz w:val="21"/>
          <w:szCs w:val="21"/>
        </w:rPr>
        <w:t>honlapján is közzéteszi. A</w:t>
      </w:r>
      <w:r w:rsidR="00D23089">
        <w:rPr>
          <w:rFonts w:ascii="inherit" w:hAnsi="inherit" w:cs="Arial"/>
          <w:sz w:val="21"/>
          <w:szCs w:val="21"/>
        </w:rPr>
        <w:t xml:space="preserve"> szavazólapokat a tisztújító tag</w:t>
      </w:r>
      <w:r w:rsidRPr="00EE2665">
        <w:rPr>
          <w:rFonts w:ascii="inherit" w:hAnsi="inherit" w:cs="Arial"/>
          <w:sz w:val="21"/>
          <w:szCs w:val="21"/>
        </w:rPr>
        <w:t xml:space="preserve">gyűlés bezárását követően a </w:t>
      </w:r>
      <w:r w:rsidR="007D1CE4">
        <w:rPr>
          <w:rFonts w:ascii="inherit" w:hAnsi="inherit" w:cs="Arial"/>
          <w:sz w:val="21"/>
          <w:szCs w:val="21"/>
        </w:rPr>
        <w:t>szavazatszedő</w:t>
      </w:r>
      <w:r w:rsidRPr="00EE2665">
        <w:rPr>
          <w:rFonts w:ascii="inherit" w:hAnsi="inherit" w:cs="Arial"/>
          <w:sz w:val="21"/>
          <w:szCs w:val="21"/>
        </w:rPr>
        <w:t xml:space="preserve"> bizottság elnöke az </w:t>
      </w:r>
      <w:r w:rsidR="00D23089">
        <w:rPr>
          <w:rFonts w:ascii="inherit" w:hAnsi="inherit" w:cs="Arial"/>
          <w:sz w:val="21"/>
          <w:szCs w:val="21"/>
        </w:rPr>
        <w:t>irodavezetőnek</w:t>
      </w:r>
      <w:r w:rsidRPr="00EE2665">
        <w:rPr>
          <w:rFonts w:ascii="inherit" w:hAnsi="inherit" w:cs="Arial"/>
          <w:sz w:val="21"/>
          <w:szCs w:val="21"/>
        </w:rPr>
        <w:t xml:space="preserve"> továbbítja, aki gondoskodik azok </w:t>
      </w:r>
      <w:r w:rsidR="00D23089">
        <w:rPr>
          <w:rFonts w:ascii="inherit" w:hAnsi="inherit" w:cs="Arial"/>
          <w:sz w:val="21"/>
          <w:szCs w:val="21"/>
        </w:rPr>
        <w:t>a törvényben előírt ideig történő őrzéséről.</w:t>
      </w:r>
      <w:r w:rsidR="007D1CE4">
        <w:rPr>
          <w:rFonts w:ascii="inherit" w:hAnsi="inherit" w:cs="Arial"/>
          <w:sz w:val="21"/>
          <w:szCs w:val="21"/>
        </w:rPr>
        <w:t xml:space="preserve"> Amennyiben az elnök személye változik, akkor az átadás-átvétel időpontja a választás napjától számított maximum 60. nap. </w:t>
      </w:r>
    </w:p>
    <w:p w:rsidR="00D23089" w:rsidRPr="00EE2665" w:rsidRDefault="00D23089" w:rsidP="00D23089">
      <w:pPr>
        <w:pStyle w:val="NormlWeb"/>
        <w:shd w:val="clear" w:color="auto" w:fill="FFFFFF"/>
        <w:spacing w:before="21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</w:p>
    <w:p w:rsidR="00EE2665" w:rsidRPr="00EE2665" w:rsidRDefault="00EE2665" w:rsidP="00D23089">
      <w:pPr>
        <w:pStyle w:val="Norm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Style w:val="Kiemels2"/>
          <w:rFonts w:ascii="inherit" w:hAnsi="inherit" w:cs="Arial"/>
          <w:sz w:val="21"/>
          <w:szCs w:val="21"/>
          <w:bdr w:val="none" w:sz="0" w:space="0" w:color="auto" w:frame="1"/>
        </w:rPr>
        <w:t>Záró rendelkezések</w:t>
      </w:r>
    </w:p>
    <w:p w:rsidR="00AC2D77" w:rsidRPr="007D1CE4" w:rsidRDefault="00EE2665" w:rsidP="007D1CE4">
      <w:pPr>
        <w:pStyle w:val="NormlWeb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10" w:beforeAutospacing="0" w:after="0" w:afterAutospacing="0"/>
        <w:ind w:left="0"/>
        <w:textAlignment w:val="top"/>
        <w:rPr>
          <w:rFonts w:ascii="inherit" w:hAnsi="inherit" w:cs="Arial"/>
          <w:sz w:val="21"/>
          <w:szCs w:val="21"/>
        </w:rPr>
      </w:pPr>
      <w:r w:rsidRPr="00EE2665">
        <w:rPr>
          <w:rFonts w:ascii="inherit" w:hAnsi="inherit" w:cs="Arial"/>
          <w:sz w:val="21"/>
          <w:szCs w:val="21"/>
        </w:rPr>
        <w:t xml:space="preserve">Jelen szabályzat 2017. </w:t>
      </w:r>
      <w:r w:rsidR="007D1CE4">
        <w:rPr>
          <w:rFonts w:ascii="inherit" w:hAnsi="inherit" w:cs="Arial"/>
          <w:sz w:val="21"/>
          <w:szCs w:val="21"/>
        </w:rPr>
        <w:t>szeptember 6</w:t>
      </w:r>
      <w:r w:rsidR="008B4349">
        <w:rPr>
          <w:rFonts w:ascii="inherit" w:hAnsi="inherit" w:cs="Arial"/>
          <w:sz w:val="21"/>
          <w:szCs w:val="21"/>
        </w:rPr>
        <w:t>. napján lép hatályba a 60</w:t>
      </w:r>
      <w:bookmarkStart w:id="0" w:name="_GoBack"/>
      <w:bookmarkEnd w:id="0"/>
      <w:r w:rsidR="007D1CE4">
        <w:rPr>
          <w:rFonts w:ascii="inherit" w:hAnsi="inherit" w:cs="Arial"/>
          <w:sz w:val="21"/>
          <w:szCs w:val="21"/>
        </w:rPr>
        <w:t>./2017. számú határozattal.</w:t>
      </w:r>
    </w:p>
    <w:sectPr w:rsidR="00AC2D77" w:rsidRPr="007D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42A"/>
    <w:multiLevelType w:val="multilevel"/>
    <w:tmpl w:val="32901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009E"/>
    <w:multiLevelType w:val="multilevel"/>
    <w:tmpl w:val="AC746E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1E2E"/>
    <w:multiLevelType w:val="multilevel"/>
    <w:tmpl w:val="EBBC4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6DBD"/>
    <w:multiLevelType w:val="multilevel"/>
    <w:tmpl w:val="73C84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06BA0"/>
    <w:multiLevelType w:val="multilevel"/>
    <w:tmpl w:val="4650D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D4A0C"/>
    <w:multiLevelType w:val="multilevel"/>
    <w:tmpl w:val="29DC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F2005"/>
    <w:multiLevelType w:val="hybridMultilevel"/>
    <w:tmpl w:val="E6B68420"/>
    <w:lvl w:ilvl="0" w:tplc="8358683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911D0"/>
    <w:multiLevelType w:val="multilevel"/>
    <w:tmpl w:val="2B76A9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60A38"/>
    <w:multiLevelType w:val="multilevel"/>
    <w:tmpl w:val="81B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01A90"/>
    <w:multiLevelType w:val="multilevel"/>
    <w:tmpl w:val="9D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B7998"/>
    <w:multiLevelType w:val="multilevel"/>
    <w:tmpl w:val="2E84D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E0635"/>
    <w:multiLevelType w:val="multilevel"/>
    <w:tmpl w:val="E61EA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10DB9"/>
    <w:multiLevelType w:val="multilevel"/>
    <w:tmpl w:val="4C6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22CED"/>
    <w:multiLevelType w:val="multilevel"/>
    <w:tmpl w:val="9446EE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0CAC"/>
    <w:multiLevelType w:val="multilevel"/>
    <w:tmpl w:val="B4AA50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B6840"/>
    <w:multiLevelType w:val="multilevel"/>
    <w:tmpl w:val="565C59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D17B2"/>
    <w:multiLevelType w:val="multilevel"/>
    <w:tmpl w:val="872AD1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6857C6"/>
    <w:multiLevelType w:val="multilevel"/>
    <w:tmpl w:val="1C4E2F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94676"/>
    <w:multiLevelType w:val="multilevel"/>
    <w:tmpl w:val="9C120F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16E62"/>
    <w:multiLevelType w:val="multilevel"/>
    <w:tmpl w:val="C9C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617B1"/>
    <w:multiLevelType w:val="multilevel"/>
    <w:tmpl w:val="5238904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02C5C"/>
    <w:multiLevelType w:val="multilevel"/>
    <w:tmpl w:val="12B4C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6554E"/>
    <w:multiLevelType w:val="multilevel"/>
    <w:tmpl w:val="D4509A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C0C50"/>
    <w:multiLevelType w:val="multilevel"/>
    <w:tmpl w:val="1A50D9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28F"/>
    <w:multiLevelType w:val="multilevel"/>
    <w:tmpl w:val="A7D418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943E8"/>
    <w:multiLevelType w:val="multilevel"/>
    <w:tmpl w:val="B808BB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71CD4"/>
    <w:multiLevelType w:val="multilevel"/>
    <w:tmpl w:val="719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D64FF"/>
    <w:multiLevelType w:val="multilevel"/>
    <w:tmpl w:val="C14280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C7763"/>
    <w:multiLevelType w:val="multilevel"/>
    <w:tmpl w:val="E8ACCF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B3BF5"/>
    <w:multiLevelType w:val="multilevel"/>
    <w:tmpl w:val="C9EE6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C08A8"/>
    <w:multiLevelType w:val="multilevel"/>
    <w:tmpl w:val="4C6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84054"/>
    <w:multiLevelType w:val="multilevel"/>
    <w:tmpl w:val="1F94F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2F5FEB"/>
    <w:multiLevelType w:val="multilevel"/>
    <w:tmpl w:val="208054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E7ADE"/>
    <w:multiLevelType w:val="multilevel"/>
    <w:tmpl w:val="D5A8222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364A86"/>
    <w:multiLevelType w:val="multilevel"/>
    <w:tmpl w:val="697A0E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F6104C"/>
    <w:multiLevelType w:val="multilevel"/>
    <w:tmpl w:val="B46C3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5B907BF2"/>
    <w:multiLevelType w:val="multilevel"/>
    <w:tmpl w:val="6C0E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1A1990"/>
    <w:multiLevelType w:val="multilevel"/>
    <w:tmpl w:val="BBECED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41D97"/>
    <w:multiLevelType w:val="multilevel"/>
    <w:tmpl w:val="B44C5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F27543"/>
    <w:multiLevelType w:val="multilevel"/>
    <w:tmpl w:val="D94A79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F40769"/>
    <w:multiLevelType w:val="multilevel"/>
    <w:tmpl w:val="0C289A2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6D47"/>
    <w:multiLevelType w:val="multilevel"/>
    <w:tmpl w:val="2564B5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1572E"/>
    <w:multiLevelType w:val="multilevel"/>
    <w:tmpl w:val="840C52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B050D"/>
    <w:multiLevelType w:val="multilevel"/>
    <w:tmpl w:val="0338FB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39307B"/>
    <w:multiLevelType w:val="multilevel"/>
    <w:tmpl w:val="360A69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8A2DFF"/>
    <w:multiLevelType w:val="multilevel"/>
    <w:tmpl w:val="A8CE6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F35A4E"/>
    <w:multiLevelType w:val="multilevel"/>
    <w:tmpl w:val="B89E2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A0E5F"/>
    <w:multiLevelType w:val="multilevel"/>
    <w:tmpl w:val="1F405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5"/>
  </w:num>
  <w:num w:numId="3">
    <w:abstractNumId w:val="45"/>
  </w:num>
  <w:num w:numId="4">
    <w:abstractNumId w:val="46"/>
  </w:num>
  <w:num w:numId="5">
    <w:abstractNumId w:val="47"/>
  </w:num>
  <w:num w:numId="6">
    <w:abstractNumId w:val="11"/>
  </w:num>
  <w:num w:numId="7">
    <w:abstractNumId w:val="4"/>
  </w:num>
  <w:num w:numId="8">
    <w:abstractNumId w:val="29"/>
  </w:num>
  <w:num w:numId="9">
    <w:abstractNumId w:val="30"/>
  </w:num>
  <w:num w:numId="10">
    <w:abstractNumId w:val="0"/>
  </w:num>
  <w:num w:numId="1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10"/>
  </w:num>
  <w:num w:numId="16">
    <w:abstractNumId w:val="15"/>
  </w:num>
  <w:num w:numId="17">
    <w:abstractNumId w:val="13"/>
  </w:num>
  <w:num w:numId="18">
    <w:abstractNumId w:val="7"/>
  </w:num>
  <w:num w:numId="19">
    <w:abstractNumId w:val="27"/>
  </w:num>
  <w:num w:numId="20">
    <w:abstractNumId w:val="18"/>
  </w:num>
  <w:num w:numId="21">
    <w:abstractNumId w:val="31"/>
  </w:num>
  <w:num w:numId="22">
    <w:abstractNumId w:val="37"/>
  </w:num>
  <w:num w:numId="23">
    <w:abstractNumId w:val="43"/>
  </w:num>
  <w:num w:numId="24">
    <w:abstractNumId w:val="1"/>
  </w:num>
  <w:num w:numId="25">
    <w:abstractNumId w:val="39"/>
  </w:num>
  <w:num w:numId="26">
    <w:abstractNumId w:val="17"/>
  </w:num>
  <w:num w:numId="27">
    <w:abstractNumId w:val="38"/>
  </w:num>
  <w:num w:numId="28">
    <w:abstractNumId w:val="28"/>
  </w:num>
  <w:num w:numId="29">
    <w:abstractNumId w:val="23"/>
  </w:num>
  <w:num w:numId="30">
    <w:abstractNumId w:val="41"/>
  </w:num>
  <w:num w:numId="31">
    <w:abstractNumId w:val="25"/>
  </w:num>
  <w:num w:numId="32">
    <w:abstractNumId w:val="33"/>
  </w:num>
  <w:num w:numId="33">
    <w:abstractNumId w:val="22"/>
  </w:num>
  <w:num w:numId="3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4"/>
  </w:num>
  <w:num w:numId="3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2"/>
  </w:num>
  <w:num w:numId="38">
    <w:abstractNumId w:val="3"/>
  </w:num>
  <w:num w:numId="39">
    <w:abstractNumId w:val="34"/>
  </w:num>
  <w:num w:numId="40">
    <w:abstractNumId w:val="44"/>
  </w:num>
  <w:num w:numId="41">
    <w:abstractNumId w:val="42"/>
  </w:num>
  <w:num w:numId="42">
    <w:abstractNumId w:val="14"/>
  </w:num>
  <w:num w:numId="4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0"/>
  </w:num>
  <w:num w:numId="45">
    <w:abstractNumId w:val="2"/>
  </w:num>
  <w:num w:numId="46">
    <w:abstractNumId w:val="40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65"/>
    <w:rsid w:val="0003329E"/>
    <w:rsid w:val="001C2319"/>
    <w:rsid w:val="004D68E2"/>
    <w:rsid w:val="005023CD"/>
    <w:rsid w:val="007D1CE4"/>
    <w:rsid w:val="008B4349"/>
    <w:rsid w:val="00930F73"/>
    <w:rsid w:val="00A0632F"/>
    <w:rsid w:val="00AC2D77"/>
    <w:rsid w:val="00D23089"/>
    <w:rsid w:val="00D92CC4"/>
    <w:rsid w:val="00DF15F4"/>
    <w:rsid w:val="00E66FC9"/>
    <w:rsid w:val="00EE2665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E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2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E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2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1697</Words>
  <Characters>11712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MGKSZ - 02</dc:creator>
  <cp:lastModifiedBy>MGKSZ-02</cp:lastModifiedBy>
  <cp:revision>4</cp:revision>
  <dcterms:created xsi:type="dcterms:W3CDTF">2017-08-23T06:48:00Z</dcterms:created>
  <dcterms:modified xsi:type="dcterms:W3CDTF">2017-09-06T11:52:00Z</dcterms:modified>
</cp:coreProperties>
</file>